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1D5DA08A" w:rsidR="00B1580A" w:rsidRPr="001C77D9" w:rsidRDefault="00B1580A" w:rsidP="001D4B96">
      <w:pPr>
        <w:rPr>
          <w:rFonts w:cs="Arial"/>
          <w:color w:val="000000"/>
          <w:sz w:val="32"/>
          <w:szCs w:val="32"/>
        </w:rPr>
      </w:pPr>
    </w:p>
    <w:p w14:paraId="2CC3B316" w14:textId="77777777" w:rsidR="00B1580A" w:rsidRPr="001C77D9" w:rsidRDefault="00B1580A" w:rsidP="001D4B96">
      <w:pPr>
        <w:pStyle w:val="Heading2"/>
        <w:rPr>
          <w:rFonts w:cs="Arial"/>
          <w:color w:val="000000"/>
          <w:sz w:val="32"/>
          <w:szCs w:val="32"/>
        </w:rPr>
      </w:pPr>
      <w:r w:rsidRPr="001C77D9">
        <w:rPr>
          <w:rFonts w:cs="Arial"/>
          <w:color w:val="000000"/>
          <w:sz w:val="32"/>
          <w:szCs w:val="32"/>
        </w:rPr>
        <w:t>The Albany</w:t>
      </w:r>
    </w:p>
    <w:p w14:paraId="6ABA1CDF" w14:textId="77777777" w:rsidR="00B1580A" w:rsidRPr="001C77D9" w:rsidRDefault="00B1580A" w:rsidP="001D4B96">
      <w:pPr>
        <w:rPr>
          <w:rFonts w:cs="Arial"/>
          <w:b/>
          <w:bCs/>
          <w:color w:val="000000"/>
          <w:sz w:val="32"/>
          <w:szCs w:val="32"/>
        </w:rPr>
      </w:pPr>
      <w:r w:rsidRPr="001C77D9">
        <w:rPr>
          <w:rFonts w:cs="Arial"/>
          <w:b/>
          <w:bCs/>
          <w:color w:val="000000"/>
          <w:sz w:val="32"/>
          <w:szCs w:val="32"/>
        </w:rPr>
        <w:t>Douglas Way</w:t>
      </w:r>
    </w:p>
    <w:p w14:paraId="00F2749A" w14:textId="77777777" w:rsidR="00B1580A" w:rsidRPr="001C77D9" w:rsidRDefault="00B1580A" w:rsidP="001D4B96">
      <w:pPr>
        <w:pStyle w:val="Heading4"/>
        <w:jc w:val="left"/>
        <w:rPr>
          <w:color w:val="000000"/>
          <w:sz w:val="32"/>
          <w:szCs w:val="32"/>
        </w:rPr>
      </w:pPr>
      <w:r w:rsidRPr="001C77D9">
        <w:rPr>
          <w:color w:val="000000"/>
          <w:sz w:val="32"/>
          <w:szCs w:val="32"/>
        </w:rPr>
        <w:t>Deptford</w:t>
      </w:r>
    </w:p>
    <w:p w14:paraId="706FE666" w14:textId="77777777" w:rsidR="00B1580A" w:rsidRPr="001C77D9" w:rsidRDefault="00B1580A" w:rsidP="001D4B96">
      <w:pPr>
        <w:pStyle w:val="Heading3"/>
        <w:jc w:val="left"/>
        <w:rPr>
          <w:color w:val="000000"/>
          <w:sz w:val="32"/>
          <w:szCs w:val="32"/>
        </w:rPr>
      </w:pPr>
      <w:r w:rsidRPr="001C77D9">
        <w:rPr>
          <w:color w:val="000000"/>
          <w:sz w:val="32"/>
          <w:szCs w:val="32"/>
        </w:rPr>
        <w:t>SE8 4AG</w:t>
      </w:r>
    </w:p>
    <w:p w14:paraId="0FE6C893" w14:textId="77777777" w:rsidR="00B1580A" w:rsidRPr="001C77D9" w:rsidRDefault="0014070E" w:rsidP="001D4B96">
      <w:pPr>
        <w:rPr>
          <w:rFonts w:cs="Arial"/>
          <w:color w:val="000000"/>
          <w:sz w:val="32"/>
          <w:szCs w:val="32"/>
        </w:rPr>
      </w:pPr>
      <w:hyperlink r:id="rId11" w:history="1">
        <w:r w:rsidR="00B1580A" w:rsidRPr="001C77D9">
          <w:rPr>
            <w:rStyle w:val="Hyperlink"/>
            <w:rFonts w:cs="Arial"/>
            <w:color w:val="000000"/>
            <w:sz w:val="32"/>
            <w:szCs w:val="32"/>
          </w:rPr>
          <w:t>www.thealbany.org.uk</w:t>
        </w:r>
      </w:hyperlink>
    </w:p>
    <w:p w14:paraId="6CD23DCA" w14:textId="77777777" w:rsidR="00A00E56" w:rsidRDefault="00A00E56" w:rsidP="001D4B96">
      <w:pPr>
        <w:rPr>
          <w:b/>
          <w:bCs/>
          <w:sz w:val="56"/>
          <w:szCs w:val="56"/>
        </w:rPr>
      </w:pPr>
    </w:p>
    <w:p w14:paraId="0317B045" w14:textId="443227AC" w:rsidR="00D06A22" w:rsidRPr="00DF4E96" w:rsidRDefault="00A00E56" w:rsidP="001D4B96">
      <w:pPr>
        <w:rPr>
          <w:b/>
          <w:bCs/>
          <w:sz w:val="56"/>
          <w:szCs w:val="56"/>
        </w:rPr>
      </w:pPr>
      <w:r>
        <w:rPr>
          <w:b/>
          <w:bCs/>
          <w:sz w:val="56"/>
          <w:szCs w:val="56"/>
        </w:rPr>
        <w:t xml:space="preserve">Hires </w:t>
      </w:r>
      <w:r w:rsidR="00243197" w:rsidRPr="00243197">
        <w:rPr>
          <w:b/>
          <w:bCs/>
          <w:sz w:val="56"/>
          <w:szCs w:val="56"/>
        </w:rPr>
        <w:t>Manager</w:t>
      </w:r>
      <w:r w:rsidR="00D06A22" w:rsidRPr="00DF4E96">
        <w:rPr>
          <w:b/>
          <w:bCs/>
          <w:sz w:val="56"/>
          <w:szCs w:val="56"/>
        </w:rPr>
        <w:t xml:space="preserve"> Pack</w:t>
      </w:r>
    </w:p>
    <w:p w14:paraId="3F75B533" w14:textId="31D88E4B" w:rsidR="00383C2E" w:rsidRDefault="00383C2E" w:rsidP="001D4B96">
      <w:pPr>
        <w:rPr>
          <w:rFonts w:cs="Arial"/>
          <w:b/>
          <w:bCs/>
          <w:color w:val="000000"/>
          <w:sz w:val="32"/>
          <w:szCs w:val="32"/>
        </w:rPr>
      </w:pPr>
    </w:p>
    <w:p w14:paraId="6D99DE33" w14:textId="2E0B5AC4" w:rsidR="00BC3E09" w:rsidRDefault="00BC3E09" w:rsidP="001D4B96">
      <w:pPr>
        <w:pStyle w:val="xxmsonormal"/>
        <w:spacing w:before="0" w:beforeAutospacing="0" w:after="0" w:afterAutospacing="0"/>
        <w:rPr>
          <w:b/>
          <w:bCs/>
          <w:sz w:val="36"/>
          <w:szCs w:val="36"/>
        </w:rPr>
      </w:pPr>
      <w:r w:rsidRPr="001C77D9">
        <w:rPr>
          <w:rFonts w:ascii="Arial" w:eastAsia="Times New Roman" w:hAnsi="Arial" w:cs="Arial"/>
          <w:b/>
          <w:bCs/>
          <w:color w:val="000000"/>
          <w:sz w:val="32"/>
          <w:szCs w:val="32"/>
          <w:lang w:eastAsia="en-US"/>
        </w:rPr>
        <w:t>Job Title:</w:t>
      </w:r>
      <w:r w:rsidRPr="001C77D9">
        <w:rPr>
          <w:rFonts w:ascii="Arial" w:hAnsi="Arial" w:cs="Arial"/>
          <w:color w:val="000000"/>
          <w:sz w:val="32"/>
          <w:szCs w:val="32"/>
        </w:rPr>
        <w:tab/>
      </w:r>
      <w:r w:rsidRPr="001C77D9">
        <w:rPr>
          <w:rFonts w:ascii="Arial" w:hAnsi="Arial" w:cs="Arial"/>
          <w:color w:val="000000"/>
          <w:sz w:val="32"/>
          <w:szCs w:val="32"/>
        </w:rPr>
        <w:tab/>
      </w:r>
      <w:r w:rsidR="00A00E56" w:rsidRPr="00A00E56">
        <w:rPr>
          <w:rFonts w:ascii="Arial" w:eastAsia="Times New Roman" w:hAnsi="Arial" w:cs="Symbol"/>
          <w:color w:val="000000"/>
          <w:sz w:val="32"/>
          <w:szCs w:val="32"/>
          <w:lang w:val="en-US"/>
        </w:rPr>
        <w:t>Hires</w:t>
      </w:r>
      <w:r w:rsidR="00A00E56" w:rsidRPr="00BE5589">
        <w:rPr>
          <w:rFonts w:ascii="Arial" w:eastAsia="Times New Roman" w:hAnsi="Arial" w:cs="Symbol"/>
          <w:color w:val="000000"/>
          <w:sz w:val="32"/>
          <w:szCs w:val="32"/>
          <w:lang w:val="en-US"/>
        </w:rPr>
        <w:t xml:space="preserve"> </w:t>
      </w:r>
      <w:r w:rsidR="00BE5589" w:rsidRPr="00BE5589">
        <w:rPr>
          <w:rFonts w:ascii="Arial" w:eastAsia="Times New Roman" w:hAnsi="Arial" w:cs="Symbol"/>
          <w:color w:val="000000"/>
          <w:sz w:val="32"/>
          <w:szCs w:val="32"/>
          <w:lang w:val="en-US"/>
        </w:rPr>
        <w:t>Manager</w:t>
      </w:r>
    </w:p>
    <w:p w14:paraId="38AFE1CE" w14:textId="1657CBD4" w:rsidR="00BE5589" w:rsidRPr="00BE5589" w:rsidRDefault="00BE5589" w:rsidP="00D512A8">
      <w:pPr>
        <w:pStyle w:val="cvgsua"/>
        <w:spacing w:line="390" w:lineRule="atLeast"/>
        <w:rPr>
          <w:rFonts w:ascii="Arial" w:hAnsi="Arial"/>
          <w:sz w:val="32"/>
          <w:szCs w:val="32"/>
          <w:lang w:eastAsia="en-US"/>
        </w:rPr>
      </w:pPr>
      <w:r w:rsidRPr="00BE5589">
        <w:rPr>
          <w:rFonts w:ascii="Arial" w:hAnsi="Arial"/>
          <w:b/>
          <w:sz w:val="32"/>
          <w:szCs w:val="32"/>
          <w:lang w:eastAsia="en-US"/>
        </w:rPr>
        <w:t>Responsible to:</w:t>
      </w:r>
      <w:r w:rsidRPr="00BE5589">
        <w:rPr>
          <w:rFonts w:ascii="Arial" w:hAnsi="Arial"/>
          <w:sz w:val="32"/>
          <w:szCs w:val="32"/>
          <w:lang w:eastAsia="en-US"/>
        </w:rPr>
        <w:t xml:space="preserve"> </w:t>
      </w:r>
      <w:r>
        <w:rPr>
          <w:rFonts w:ascii="Arial" w:hAnsi="Arial"/>
          <w:sz w:val="32"/>
          <w:szCs w:val="32"/>
          <w:lang w:eastAsia="en-US"/>
        </w:rPr>
        <w:t xml:space="preserve"> </w:t>
      </w:r>
      <w:r w:rsidR="00A00E56" w:rsidRPr="00A00E56">
        <w:rPr>
          <w:rFonts w:ascii="Arial" w:hAnsi="Arial"/>
          <w:sz w:val="32"/>
          <w:szCs w:val="32"/>
          <w:lang w:eastAsia="en-US"/>
        </w:rPr>
        <w:t>Head of Business Development</w:t>
      </w:r>
    </w:p>
    <w:p w14:paraId="4E765C6C" w14:textId="58A68FAD" w:rsidR="00BE5589" w:rsidRPr="00BE5589" w:rsidRDefault="00BE5589" w:rsidP="00BE5589">
      <w:pPr>
        <w:pStyle w:val="cvgsua"/>
        <w:spacing w:line="390" w:lineRule="atLeast"/>
        <w:rPr>
          <w:rFonts w:ascii="Arial" w:hAnsi="Arial"/>
          <w:sz w:val="32"/>
          <w:szCs w:val="32"/>
          <w:lang w:eastAsia="en-US"/>
        </w:rPr>
      </w:pPr>
      <w:r w:rsidRPr="00BE5589">
        <w:rPr>
          <w:rFonts w:ascii="Arial" w:hAnsi="Arial"/>
          <w:b/>
          <w:sz w:val="32"/>
          <w:szCs w:val="32"/>
          <w:lang w:eastAsia="en-US"/>
        </w:rPr>
        <w:t>Responsible for:</w:t>
      </w:r>
      <w:r>
        <w:rPr>
          <w:rFonts w:ascii="Arial" w:hAnsi="Arial"/>
          <w:sz w:val="32"/>
          <w:szCs w:val="32"/>
          <w:lang w:eastAsia="en-US"/>
        </w:rPr>
        <w:t xml:space="preserve"> </w:t>
      </w:r>
      <w:r w:rsidRPr="00BE5589">
        <w:rPr>
          <w:rFonts w:ascii="Arial" w:hAnsi="Arial"/>
          <w:sz w:val="32"/>
          <w:szCs w:val="32"/>
          <w:lang w:eastAsia="en-US"/>
        </w:rPr>
        <w:t xml:space="preserve">Interns, freelancers. </w:t>
      </w:r>
    </w:p>
    <w:p w14:paraId="2DC48B1B" w14:textId="4CF5BA5C" w:rsidR="00BE5589" w:rsidRPr="00BE5589" w:rsidRDefault="00BE5589" w:rsidP="00BE5589">
      <w:pPr>
        <w:pStyle w:val="cvgsua"/>
        <w:spacing w:line="390" w:lineRule="atLeast"/>
        <w:rPr>
          <w:rFonts w:ascii="Arial" w:hAnsi="Arial"/>
          <w:sz w:val="32"/>
          <w:szCs w:val="32"/>
          <w:lang w:eastAsia="en-US"/>
        </w:rPr>
      </w:pPr>
      <w:r w:rsidRPr="00BE5589">
        <w:rPr>
          <w:rFonts w:ascii="Arial" w:hAnsi="Arial"/>
          <w:b/>
          <w:sz w:val="32"/>
          <w:szCs w:val="32"/>
          <w:lang w:eastAsia="en-US"/>
        </w:rPr>
        <w:t>Key Contacts:</w:t>
      </w:r>
      <w:r w:rsidRPr="00BE5589">
        <w:rPr>
          <w:rFonts w:ascii="Arial" w:hAnsi="Arial"/>
          <w:sz w:val="32"/>
          <w:szCs w:val="32"/>
          <w:lang w:eastAsia="en-US"/>
        </w:rPr>
        <w:t xml:space="preserve"> </w:t>
      </w:r>
      <w:r w:rsidR="00A00E56" w:rsidRPr="00A00E56">
        <w:rPr>
          <w:rFonts w:ascii="Arial" w:hAnsi="Arial"/>
          <w:sz w:val="32"/>
          <w:szCs w:val="32"/>
          <w:lang w:eastAsia="en-US"/>
        </w:rPr>
        <w:t>Business Development, Marketing, Operations, Creative, Finance teams</w:t>
      </w:r>
      <w:r w:rsidRPr="00BE5589">
        <w:rPr>
          <w:rFonts w:ascii="Arial" w:hAnsi="Arial"/>
          <w:sz w:val="32"/>
          <w:szCs w:val="32"/>
          <w:lang w:eastAsia="en-US"/>
        </w:rPr>
        <w:t>.</w:t>
      </w:r>
    </w:p>
    <w:p w14:paraId="783B56E6" w14:textId="77777777" w:rsidR="00F01227" w:rsidRDefault="00BE5589" w:rsidP="00BE5589">
      <w:pPr>
        <w:pStyle w:val="cvgsua"/>
        <w:spacing w:line="390" w:lineRule="atLeast"/>
        <w:rPr>
          <w:rFonts w:ascii="Arial" w:hAnsi="Arial"/>
          <w:sz w:val="32"/>
          <w:szCs w:val="32"/>
          <w:lang w:eastAsia="en-US"/>
        </w:rPr>
      </w:pPr>
      <w:r w:rsidRPr="00BE5589">
        <w:rPr>
          <w:rFonts w:ascii="Arial" w:hAnsi="Arial"/>
          <w:b/>
          <w:sz w:val="32"/>
          <w:szCs w:val="32"/>
          <w:lang w:eastAsia="en-US"/>
        </w:rPr>
        <w:t>Contract:</w:t>
      </w:r>
      <w:r w:rsidRPr="00BE5589">
        <w:rPr>
          <w:rFonts w:ascii="Arial" w:hAnsi="Arial"/>
          <w:sz w:val="32"/>
          <w:szCs w:val="32"/>
          <w:lang w:eastAsia="en-US"/>
        </w:rPr>
        <w:t xml:space="preserve"> Permanent</w:t>
      </w:r>
      <w:r w:rsidR="00F01227">
        <w:rPr>
          <w:rFonts w:ascii="Arial" w:hAnsi="Arial"/>
          <w:sz w:val="32"/>
          <w:szCs w:val="32"/>
          <w:lang w:eastAsia="en-US"/>
        </w:rPr>
        <w:t xml:space="preserve">; flexible working negotiable; minimum of 50% </w:t>
      </w:r>
      <w:proofErr w:type="gramStart"/>
      <w:r w:rsidR="00F01227">
        <w:rPr>
          <w:rFonts w:ascii="Arial" w:hAnsi="Arial"/>
          <w:sz w:val="32"/>
          <w:szCs w:val="32"/>
          <w:lang w:eastAsia="en-US"/>
        </w:rPr>
        <w:t>office based</w:t>
      </w:r>
      <w:proofErr w:type="gramEnd"/>
      <w:r w:rsidR="00F01227">
        <w:rPr>
          <w:rFonts w:ascii="Arial" w:hAnsi="Arial"/>
          <w:sz w:val="32"/>
          <w:szCs w:val="32"/>
          <w:lang w:eastAsia="en-US"/>
        </w:rPr>
        <w:t xml:space="preserve"> working. </w:t>
      </w:r>
    </w:p>
    <w:p w14:paraId="6819458D" w14:textId="4E339D02" w:rsidR="00BE5589" w:rsidRPr="00BE5589" w:rsidRDefault="00F01227" w:rsidP="00BE5589">
      <w:pPr>
        <w:pStyle w:val="cvgsua"/>
        <w:spacing w:line="390" w:lineRule="atLeast"/>
        <w:rPr>
          <w:rFonts w:ascii="Arial" w:hAnsi="Arial"/>
          <w:sz w:val="32"/>
          <w:szCs w:val="32"/>
          <w:lang w:eastAsia="en-US"/>
        </w:rPr>
      </w:pPr>
      <w:r>
        <w:rPr>
          <w:rFonts w:ascii="Arial" w:hAnsi="Arial"/>
          <w:sz w:val="32"/>
          <w:szCs w:val="32"/>
          <w:lang w:eastAsia="en-US"/>
        </w:rPr>
        <w:t>This role is offered</w:t>
      </w:r>
      <w:r w:rsidR="00BE5589" w:rsidRPr="00BE5589">
        <w:rPr>
          <w:rFonts w:ascii="Arial" w:hAnsi="Arial"/>
          <w:sz w:val="32"/>
          <w:szCs w:val="32"/>
          <w:lang w:eastAsia="en-US"/>
        </w:rPr>
        <w:t xml:space="preserve"> </w:t>
      </w:r>
      <w:r w:rsidR="00A00E56">
        <w:rPr>
          <w:rFonts w:ascii="Arial" w:hAnsi="Arial"/>
          <w:sz w:val="32"/>
          <w:szCs w:val="32"/>
          <w:lang w:eastAsia="en-US"/>
        </w:rPr>
        <w:t>Full time and as a permanent contract.</w:t>
      </w:r>
    </w:p>
    <w:p w14:paraId="74AEB416" w14:textId="21B20B12" w:rsidR="00A00E56" w:rsidRDefault="00BE5589" w:rsidP="00BE5589">
      <w:pPr>
        <w:pStyle w:val="cvgsua"/>
        <w:spacing w:line="390" w:lineRule="atLeast"/>
        <w:rPr>
          <w:rFonts w:ascii="Arial" w:hAnsi="Arial"/>
          <w:sz w:val="32"/>
          <w:szCs w:val="32"/>
          <w:lang w:eastAsia="en-US"/>
        </w:rPr>
      </w:pPr>
      <w:r w:rsidRPr="00BE5589">
        <w:rPr>
          <w:rFonts w:ascii="Arial" w:hAnsi="Arial"/>
          <w:b/>
          <w:sz w:val="32"/>
          <w:szCs w:val="32"/>
          <w:lang w:eastAsia="en-US"/>
        </w:rPr>
        <w:t>Salary:</w:t>
      </w:r>
      <w:r w:rsidRPr="00BE5589">
        <w:rPr>
          <w:rFonts w:ascii="Arial" w:hAnsi="Arial"/>
          <w:sz w:val="32"/>
          <w:szCs w:val="32"/>
          <w:lang w:eastAsia="en-US"/>
        </w:rPr>
        <w:t xml:space="preserve"> £3</w:t>
      </w:r>
      <w:r w:rsidR="0014070E">
        <w:rPr>
          <w:rFonts w:ascii="Arial" w:hAnsi="Arial"/>
          <w:sz w:val="32"/>
          <w:szCs w:val="32"/>
          <w:lang w:eastAsia="en-US"/>
        </w:rPr>
        <w:t>1</w:t>
      </w:r>
      <w:bookmarkStart w:id="0" w:name="_GoBack"/>
      <w:bookmarkEnd w:id="0"/>
      <w:r w:rsidR="00A00E56">
        <w:rPr>
          <w:rFonts w:ascii="Arial" w:hAnsi="Arial"/>
          <w:sz w:val="32"/>
          <w:szCs w:val="32"/>
          <w:lang w:eastAsia="en-US"/>
        </w:rPr>
        <w:t>,20</w:t>
      </w:r>
      <w:r w:rsidRPr="00BE5589">
        <w:rPr>
          <w:rFonts w:ascii="Arial" w:hAnsi="Arial"/>
          <w:sz w:val="32"/>
          <w:szCs w:val="32"/>
          <w:lang w:eastAsia="en-US"/>
        </w:rPr>
        <w:t>0 per annum</w:t>
      </w:r>
    </w:p>
    <w:p w14:paraId="377FDC71" w14:textId="77777777" w:rsidR="00BE5589" w:rsidRPr="00BE5589" w:rsidRDefault="00BE5589" w:rsidP="00BE5589">
      <w:pPr>
        <w:pStyle w:val="cvgsua"/>
        <w:spacing w:line="390" w:lineRule="atLeast"/>
        <w:rPr>
          <w:rFonts w:ascii="Arial" w:hAnsi="Arial"/>
          <w:sz w:val="32"/>
          <w:szCs w:val="32"/>
          <w:lang w:eastAsia="en-US"/>
        </w:rPr>
      </w:pPr>
      <w:r w:rsidRPr="00BE5589">
        <w:rPr>
          <w:rFonts w:ascii="Arial" w:hAnsi="Arial"/>
          <w:b/>
          <w:sz w:val="32"/>
          <w:szCs w:val="32"/>
          <w:lang w:eastAsia="en-US"/>
        </w:rPr>
        <w:t>Benefits include:</w:t>
      </w:r>
      <w:r w:rsidRPr="00BE5589">
        <w:rPr>
          <w:rFonts w:ascii="Arial" w:hAnsi="Arial"/>
          <w:sz w:val="32"/>
          <w:szCs w:val="32"/>
          <w:lang w:eastAsia="en-US"/>
        </w:rPr>
        <w:t xml:space="preserve"> 25 holiday days per annum, plus bank holidays; stakeholder pension scheme; complimentary tickets to Albany performances; Albany CaffA discount; training and development opportunities; health and wellbeing support; hybrid and flexible working policy; access to interest-free season ticket loan and cycle scheme partnership. </w:t>
      </w:r>
    </w:p>
    <w:p w14:paraId="543676C2" w14:textId="77777777" w:rsidR="00BE5589" w:rsidRDefault="00BE5589" w:rsidP="00BE5589">
      <w:pPr>
        <w:pStyle w:val="cvgsua"/>
        <w:spacing w:line="390" w:lineRule="atLeast"/>
        <w:rPr>
          <w:rFonts w:ascii="Arial" w:hAnsi="Arial"/>
          <w:b/>
          <w:sz w:val="32"/>
          <w:szCs w:val="32"/>
          <w:lang w:eastAsia="en-US"/>
        </w:rPr>
      </w:pPr>
      <w:r w:rsidRPr="00D06A22">
        <w:rPr>
          <w:rFonts w:ascii="Arial" w:hAnsi="Arial"/>
          <w:b/>
          <w:sz w:val="32"/>
          <w:szCs w:val="32"/>
          <w:lang w:eastAsia="en-US"/>
        </w:rPr>
        <w:t>How to apply</w:t>
      </w:r>
      <w:r>
        <w:rPr>
          <w:rFonts w:ascii="Arial" w:hAnsi="Arial"/>
          <w:b/>
          <w:sz w:val="32"/>
          <w:szCs w:val="32"/>
          <w:lang w:eastAsia="en-US"/>
        </w:rPr>
        <w:t>:</w:t>
      </w:r>
    </w:p>
    <w:p w14:paraId="25C70BF3" w14:textId="78C4F810" w:rsidR="00BE5589" w:rsidRPr="00BE5589" w:rsidRDefault="00BE5589" w:rsidP="00BE5589">
      <w:pPr>
        <w:pStyle w:val="cvgsua"/>
        <w:spacing w:line="390" w:lineRule="atLeast"/>
        <w:rPr>
          <w:rFonts w:ascii="Arial" w:hAnsi="Arial"/>
          <w:sz w:val="32"/>
          <w:szCs w:val="32"/>
          <w:lang w:eastAsia="en-US"/>
        </w:rPr>
      </w:pPr>
      <w:r w:rsidRPr="00BE5589">
        <w:rPr>
          <w:rFonts w:ascii="Arial" w:hAnsi="Arial"/>
          <w:sz w:val="32"/>
          <w:szCs w:val="32"/>
          <w:lang w:eastAsia="en-US"/>
        </w:rPr>
        <w:lastRenderedPageBreak/>
        <w:t xml:space="preserve">Please apply via the online platform found on our website by: </w:t>
      </w:r>
      <w:r w:rsidR="00A00E56">
        <w:rPr>
          <w:rFonts w:ascii="Arial" w:hAnsi="Arial"/>
          <w:sz w:val="32"/>
          <w:szCs w:val="32"/>
          <w:lang w:eastAsia="en-US"/>
        </w:rPr>
        <w:t>Monday</w:t>
      </w:r>
      <w:r w:rsidR="0050376E">
        <w:rPr>
          <w:rFonts w:ascii="Arial" w:hAnsi="Arial"/>
          <w:sz w:val="32"/>
          <w:szCs w:val="32"/>
          <w:lang w:eastAsia="en-US"/>
        </w:rPr>
        <w:t xml:space="preserve"> 2</w:t>
      </w:r>
      <w:r w:rsidR="00A00E56">
        <w:rPr>
          <w:rFonts w:ascii="Arial" w:hAnsi="Arial"/>
          <w:sz w:val="32"/>
          <w:szCs w:val="32"/>
          <w:lang w:eastAsia="en-US"/>
        </w:rPr>
        <w:t>9</w:t>
      </w:r>
      <w:r w:rsidR="0050376E">
        <w:rPr>
          <w:rFonts w:ascii="Arial" w:hAnsi="Arial"/>
          <w:sz w:val="32"/>
          <w:szCs w:val="32"/>
          <w:lang w:eastAsia="en-US"/>
        </w:rPr>
        <w:t xml:space="preserve"> September, 10am</w:t>
      </w:r>
    </w:p>
    <w:p w14:paraId="1969DEB2" w14:textId="3DAFFFBD" w:rsidR="00BE5589" w:rsidRPr="00BE5589" w:rsidRDefault="00BE5589" w:rsidP="00BE5589">
      <w:pPr>
        <w:pStyle w:val="cvgsua"/>
        <w:spacing w:line="390" w:lineRule="atLeast"/>
        <w:rPr>
          <w:rFonts w:ascii="Arial" w:hAnsi="Arial"/>
          <w:sz w:val="32"/>
          <w:szCs w:val="32"/>
          <w:lang w:eastAsia="en-US"/>
        </w:rPr>
      </w:pPr>
      <w:r w:rsidRPr="00BE5589">
        <w:rPr>
          <w:rFonts w:ascii="Arial" w:hAnsi="Arial"/>
          <w:b/>
          <w:sz w:val="32"/>
          <w:szCs w:val="32"/>
          <w:lang w:eastAsia="en-US"/>
        </w:rPr>
        <w:t>Interview date</w:t>
      </w:r>
      <w:r>
        <w:rPr>
          <w:rFonts w:ascii="Arial" w:hAnsi="Arial"/>
          <w:b/>
          <w:sz w:val="32"/>
          <w:szCs w:val="32"/>
          <w:lang w:eastAsia="en-US"/>
        </w:rPr>
        <w:t>s</w:t>
      </w:r>
      <w:r w:rsidRPr="00BE5589">
        <w:rPr>
          <w:rFonts w:ascii="Arial" w:hAnsi="Arial"/>
          <w:b/>
          <w:sz w:val="32"/>
          <w:szCs w:val="32"/>
          <w:lang w:eastAsia="en-US"/>
        </w:rPr>
        <w:t>:</w:t>
      </w:r>
      <w:r w:rsidRPr="00BE5589">
        <w:rPr>
          <w:rFonts w:ascii="Arial" w:hAnsi="Arial"/>
          <w:sz w:val="32"/>
          <w:szCs w:val="32"/>
          <w:lang w:eastAsia="en-US"/>
        </w:rPr>
        <w:t xml:space="preserve"> </w:t>
      </w:r>
      <w:r w:rsidR="00A00E56">
        <w:rPr>
          <w:rFonts w:ascii="Arial" w:hAnsi="Arial"/>
          <w:sz w:val="32"/>
          <w:szCs w:val="32"/>
          <w:lang w:eastAsia="en-US"/>
        </w:rPr>
        <w:t>6</w:t>
      </w:r>
      <w:r w:rsidR="00F01227">
        <w:rPr>
          <w:rFonts w:ascii="Arial" w:hAnsi="Arial"/>
          <w:sz w:val="32"/>
          <w:szCs w:val="32"/>
          <w:lang w:eastAsia="en-US"/>
        </w:rPr>
        <w:t xml:space="preserve"> October.</w:t>
      </w:r>
    </w:p>
    <w:p w14:paraId="27228FFF" w14:textId="1B4A3BCE" w:rsidR="00BE5589" w:rsidRDefault="00BE5589" w:rsidP="001D4B96">
      <w:pPr>
        <w:pStyle w:val="cvgsua"/>
        <w:spacing w:line="390" w:lineRule="atLeast"/>
        <w:rPr>
          <w:rFonts w:ascii="Arial" w:hAnsi="Arial"/>
          <w:sz w:val="32"/>
          <w:szCs w:val="32"/>
          <w:lang w:eastAsia="en-US"/>
        </w:rPr>
      </w:pPr>
    </w:p>
    <w:p w14:paraId="09309DF0" w14:textId="0E481EF5" w:rsidR="00AD16AF" w:rsidRPr="00AD16AF" w:rsidRDefault="00AD16AF" w:rsidP="001D4B96">
      <w:pPr>
        <w:rPr>
          <w:rFonts w:cs="Symbol"/>
          <w:b/>
          <w:color w:val="000000"/>
          <w:sz w:val="32"/>
          <w:szCs w:val="32"/>
          <w:lang w:val="en-US" w:eastAsia="en-GB"/>
        </w:rPr>
      </w:pPr>
      <w:r w:rsidRPr="00AD16AF">
        <w:rPr>
          <w:rFonts w:cs="Symbol"/>
          <w:b/>
          <w:color w:val="000000"/>
          <w:sz w:val="32"/>
          <w:szCs w:val="32"/>
          <w:lang w:val="en-US" w:eastAsia="en-GB"/>
        </w:rPr>
        <w:t>Our Hiring Policy</w:t>
      </w:r>
    </w:p>
    <w:p w14:paraId="6474728C" w14:textId="77777777"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The Albany aims to encourage a culture where people can be themselves and be valued for their strengths and we want our team to represent the same diversity of audiences and artists we welcome into our venues every day. We are keen to hear from a diverse range of candidates from all backgrounds drawing on different perspectives, experience and knowledge. We particularly want to encourage people who have lived experience of the Black and ethnically diverse communities we serve.</w:t>
      </w:r>
    </w:p>
    <w:p w14:paraId="625B4C42" w14:textId="77777777"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The Albany will offer an interview to anyone who identifies as a D/deaf or disabled person who meets the essential criteria. </w:t>
      </w:r>
    </w:p>
    <w:p w14:paraId="6389734A" w14:textId="769F140C" w:rsid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We have a dynamic and flexible internal culture that gives employees control over the way they work and supports wellbeing. We will be as flexible as we possibly can be with supporting staff to balance their work and their personal lives. We are keen to have a conversation to find practical solutions to meet candidates’ own situations whilst meeting the needs of the organisation.</w:t>
      </w:r>
    </w:p>
    <w:p w14:paraId="4FD0FC8E" w14:textId="44303137"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6D9246C6" w14:textId="703AC954"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lastRenderedPageBreak/>
        <w:t xml:space="preserve">Recruitment contact: Ceri Ellen Payne </w:t>
      </w:r>
    </w:p>
    <w:p w14:paraId="1FB21351" w14:textId="77777777" w:rsidR="00AD16AF" w:rsidRPr="00AD16AF"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The Albany, Douglas Way Deptford, SE8 4AG</w:t>
      </w:r>
    </w:p>
    <w:p w14:paraId="526E9DC2" w14:textId="0894E884" w:rsidR="00BC3E09" w:rsidRDefault="00AD16AF" w:rsidP="001D4B96">
      <w:pPr>
        <w:pStyle w:val="cvgsua"/>
        <w:spacing w:line="390" w:lineRule="atLeast"/>
        <w:rPr>
          <w:rFonts w:ascii="Arial" w:hAnsi="Arial" w:cs="Symbol"/>
          <w:color w:val="000000"/>
          <w:sz w:val="32"/>
          <w:szCs w:val="32"/>
          <w:lang w:val="en-US"/>
        </w:rPr>
      </w:pPr>
      <w:r w:rsidRPr="00AD16AF">
        <w:rPr>
          <w:rFonts w:ascii="Arial" w:hAnsi="Arial" w:cs="Symbol"/>
          <w:color w:val="000000"/>
          <w:sz w:val="32"/>
          <w:szCs w:val="32"/>
          <w:lang w:val="en-US"/>
        </w:rPr>
        <w:t xml:space="preserve">T 020 8692 0231 ext.206; E </w:t>
      </w:r>
      <w:hyperlink r:id="rId12" w:history="1">
        <w:r w:rsidR="00BC3E09" w:rsidRPr="00A63B2E">
          <w:rPr>
            <w:rStyle w:val="Hyperlink"/>
            <w:rFonts w:ascii="Arial" w:hAnsi="Arial" w:cs="Symbol"/>
            <w:sz w:val="32"/>
            <w:szCs w:val="32"/>
            <w:lang w:val="en-US"/>
          </w:rPr>
          <w:t>vacancies@thealbany.org.uk</w:t>
        </w:r>
      </w:hyperlink>
    </w:p>
    <w:p w14:paraId="08FB4D33" w14:textId="77777777" w:rsidR="00017B37" w:rsidRDefault="00017B37" w:rsidP="001D4B96">
      <w:pPr>
        <w:pStyle w:val="cvgsua"/>
        <w:spacing w:line="390" w:lineRule="atLeast"/>
        <w:rPr>
          <w:rFonts w:ascii="Arial" w:hAnsi="Arial" w:cs="Symbol"/>
          <w:b/>
          <w:color w:val="000000"/>
          <w:sz w:val="32"/>
          <w:szCs w:val="32"/>
          <w:lang w:val="en-US"/>
        </w:rPr>
      </w:pPr>
    </w:p>
    <w:p w14:paraId="640799F4" w14:textId="7B445EF1" w:rsidR="00D06A22" w:rsidRPr="00BC3E09" w:rsidRDefault="00D06A22" w:rsidP="001D4B96">
      <w:pPr>
        <w:pStyle w:val="cvgsua"/>
        <w:spacing w:line="390" w:lineRule="atLeast"/>
        <w:rPr>
          <w:rFonts w:ascii="Arial" w:hAnsi="Arial" w:cs="Symbol"/>
          <w:b/>
          <w:color w:val="000000"/>
          <w:sz w:val="32"/>
          <w:szCs w:val="32"/>
          <w:lang w:val="en-US"/>
        </w:rPr>
      </w:pPr>
      <w:r w:rsidRPr="00BC3E09">
        <w:rPr>
          <w:rFonts w:ascii="Arial" w:hAnsi="Arial" w:cs="Symbol"/>
          <w:b/>
          <w:color w:val="000000"/>
          <w:sz w:val="32"/>
          <w:szCs w:val="32"/>
          <w:lang w:val="en-US"/>
        </w:rPr>
        <w:t xml:space="preserve">About the Albany </w:t>
      </w:r>
    </w:p>
    <w:p w14:paraId="18F09FCB" w14:textId="77777777" w:rsidR="00DB0B41" w:rsidRPr="00DB0B41" w:rsidRDefault="00DB0B41" w:rsidP="001D4B96">
      <w:pPr>
        <w:rPr>
          <w:rFonts w:cs="Symbol"/>
          <w:color w:val="000000"/>
          <w:sz w:val="32"/>
          <w:szCs w:val="32"/>
          <w:lang w:val="en-US" w:eastAsia="en-GB"/>
        </w:rPr>
      </w:pPr>
      <w:r w:rsidRPr="00DB0B41">
        <w:rPr>
          <w:rFonts w:cs="Symbol"/>
          <w:color w:val="000000"/>
          <w:sz w:val="32"/>
          <w:szCs w:val="32"/>
          <w:lang w:val="en-US" w:eastAsia="en-GB"/>
        </w:rPr>
        <w:t xml:space="preserve">The Albany is a performing arts centre that exists to inspire, develop and support creativity in South East London. With year-round activities and events including award-winning programmes for young creatives and adults over 60, music, theatre, and family performances, our work is led by the talent and imagination of our local communities. </w:t>
      </w:r>
    </w:p>
    <w:p w14:paraId="3E023B5A" w14:textId="77777777" w:rsidR="00DB0B41" w:rsidRPr="00DB0B41" w:rsidRDefault="00DB0B41" w:rsidP="001D4B96">
      <w:pPr>
        <w:rPr>
          <w:rFonts w:cs="Symbol"/>
          <w:color w:val="000000"/>
          <w:sz w:val="32"/>
          <w:szCs w:val="32"/>
          <w:lang w:val="en-US" w:eastAsia="en-GB"/>
        </w:rPr>
      </w:pPr>
    </w:p>
    <w:p w14:paraId="341CA918" w14:textId="77777777" w:rsidR="00DB0B41" w:rsidRPr="00DB0B41" w:rsidRDefault="00DB0B41" w:rsidP="001D4B96">
      <w:pPr>
        <w:rPr>
          <w:rFonts w:cs="Symbol"/>
          <w:color w:val="000000"/>
          <w:sz w:val="32"/>
          <w:szCs w:val="32"/>
          <w:lang w:val="en-US" w:eastAsia="en-GB"/>
        </w:rPr>
      </w:pPr>
      <w:r w:rsidRPr="00DB0B41">
        <w:rPr>
          <w:rFonts w:cs="Symbol"/>
          <w:color w:val="000000"/>
          <w:sz w:val="32"/>
          <w:szCs w:val="32"/>
          <w:lang w:val="en-US" w:eastAsia="en-GB"/>
        </w:rPr>
        <w:t xml:space="preserve">The Albany is a thriving Creative Workspace: </w:t>
      </w:r>
    </w:p>
    <w:p w14:paraId="0822BF18" w14:textId="77777777" w:rsidR="00DB0B41" w:rsidRPr="00DB0B41" w:rsidRDefault="00DB0B41" w:rsidP="001D4B96">
      <w:pPr>
        <w:rPr>
          <w:rFonts w:cs="Symbol"/>
          <w:color w:val="000000"/>
          <w:sz w:val="32"/>
          <w:szCs w:val="32"/>
          <w:lang w:val="en-US" w:eastAsia="en-GB"/>
        </w:rPr>
      </w:pPr>
    </w:p>
    <w:p w14:paraId="6830D036" w14:textId="77777777"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 xml:space="preserve">We manage events, operations, and services across two sites: the Albany and Deptford Lounge. </w:t>
      </w:r>
    </w:p>
    <w:p w14:paraId="185FD4C7" w14:textId="77777777" w:rsidR="00DB0B41" w:rsidRPr="00DB0B41" w:rsidRDefault="00DB0B41" w:rsidP="001D4B96">
      <w:pPr>
        <w:rPr>
          <w:rFonts w:cs="Symbol"/>
          <w:color w:val="000000"/>
          <w:sz w:val="32"/>
          <w:szCs w:val="32"/>
          <w:lang w:val="en-US" w:eastAsia="en-GB"/>
        </w:rPr>
      </w:pPr>
    </w:p>
    <w:p w14:paraId="5A7D80D2" w14:textId="77777777"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Roughly 60-80% of our workspace audiences are Lewisham</w:t>
      </w:r>
      <w:r w:rsidRPr="00DB0B41">
        <w:rPr>
          <w:rFonts w:cs="Symbol"/>
          <w:color w:val="000000"/>
          <w:sz w:val="32"/>
          <w:szCs w:val="32"/>
          <w:lang w:val="en-US" w:eastAsia="en-GB"/>
        </w:rPr>
        <w:t xml:space="preserve">based, though we are looking to expand our reach. </w:t>
      </w:r>
    </w:p>
    <w:p w14:paraId="439D3F6F" w14:textId="77777777" w:rsidR="00DB0B41" w:rsidRPr="00DB0B41" w:rsidRDefault="00DB0B41" w:rsidP="001D4B96">
      <w:pPr>
        <w:rPr>
          <w:rFonts w:cs="Symbol"/>
          <w:color w:val="000000"/>
          <w:sz w:val="32"/>
          <w:szCs w:val="32"/>
          <w:lang w:val="en-US" w:eastAsia="en-GB"/>
        </w:rPr>
      </w:pPr>
    </w:p>
    <w:p w14:paraId="0527948E" w14:textId="77777777"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 xml:space="preserve">25 resident organisations are based in our buildings. </w:t>
      </w:r>
    </w:p>
    <w:p w14:paraId="2F549042" w14:textId="77777777" w:rsidR="00DB0B41" w:rsidRPr="00DB0B41" w:rsidRDefault="00DB0B41" w:rsidP="001D4B96">
      <w:pPr>
        <w:rPr>
          <w:rFonts w:cs="Symbol"/>
          <w:color w:val="000000"/>
          <w:sz w:val="32"/>
          <w:szCs w:val="32"/>
          <w:lang w:val="en-US" w:eastAsia="en-GB"/>
        </w:rPr>
      </w:pPr>
    </w:p>
    <w:p w14:paraId="59BC01E6" w14:textId="77777777"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 xml:space="preserve">More than 35 regular bookers hire our spaces to run their classes, workshops and meetings. </w:t>
      </w:r>
    </w:p>
    <w:p w14:paraId="03EDF05F" w14:textId="77777777" w:rsidR="00DB0B41" w:rsidRPr="00DB0B41" w:rsidRDefault="00DB0B41" w:rsidP="001D4B96">
      <w:pPr>
        <w:rPr>
          <w:rFonts w:cs="Symbol"/>
          <w:color w:val="000000"/>
          <w:sz w:val="32"/>
          <w:szCs w:val="32"/>
          <w:lang w:val="en-US" w:eastAsia="en-GB"/>
        </w:rPr>
      </w:pPr>
    </w:p>
    <w:p w14:paraId="0ABB0C02" w14:textId="1CA1BD75"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Our Creative Communities membership offers desks from £8.50 per day and artist development opportunities.</w:t>
      </w:r>
    </w:p>
    <w:p w14:paraId="5826AA4D" w14:textId="5A2B2F32" w:rsidR="00DB0B41" w:rsidRPr="00DB0B41" w:rsidRDefault="00DB0B41" w:rsidP="001D4B96">
      <w:pPr>
        <w:rPr>
          <w:rFonts w:cs="Symbol"/>
          <w:color w:val="000000"/>
          <w:sz w:val="32"/>
          <w:szCs w:val="32"/>
          <w:lang w:val="en-US" w:eastAsia="en-GB"/>
        </w:rPr>
      </w:pPr>
    </w:p>
    <w:p w14:paraId="025FD691" w14:textId="77777777"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lastRenderedPageBreak/>
        <w:t>W</w:t>
      </w:r>
      <w:r w:rsidRPr="00DB0B41">
        <w:rPr>
          <w:rFonts w:cs="Symbol"/>
          <w:color w:val="000000"/>
          <w:sz w:val="32"/>
          <w:szCs w:val="32"/>
          <w:lang w:val="en-US" w:eastAsia="en-GB"/>
        </w:rPr>
        <w:t xml:space="preserve">e have 15 community rooms for hire, including a sprung-floor studio and rehearsal room, outdoor ball court, music room, and blackout space. </w:t>
      </w:r>
    </w:p>
    <w:p w14:paraId="58936375" w14:textId="77777777" w:rsidR="00DB0B41" w:rsidRPr="00DB0B41" w:rsidRDefault="00DB0B41" w:rsidP="001D4B96">
      <w:pPr>
        <w:rPr>
          <w:rFonts w:cs="Symbol"/>
          <w:color w:val="000000"/>
          <w:sz w:val="32"/>
          <w:szCs w:val="32"/>
          <w:lang w:val="en-US" w:eastAsia="en-GB"/>
        </w:rPr>
      </w:pPr>
    </w:p>
    <w:p w14:paraId="31934A3A" w14:textId="77777777"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 xml:space="preserve">Our Theatre accommodates meetings, conferences and performances for a wide array of businesses, universities, creative groups, and independent performing arts schools. </w:t>
      </w:r>
    </w:p>
    <w:p w14:paraId="02E8CDCA" w14:textId="77777777" w:rsidR="00DB0B41" w:rsidRPr="00DB0B41" w:rsidRDefault="00DB0B41" w:rsidP="001D4B96">
      <w:pPr>
        <w:rPr>
          <w:rFonts w:cs="Symbol"/>
          <w:color w:val="000000"/>
          <w:sz w:val="32"/>
          <w:szCs w:val="32"/>
          <w:lang w:val="en-US" w:eastAsia="en-GB"/>
        </w:rPr>
      </w:pPr>
    </w:p>
    <w:p w14:paraId="45BE8454" w14:textId="7A936078" w:rsidR="00DB0B41" w:rsidRPr="00DB0B41" w:rsidRDefault="00DB0B41" w:rsidP="00EC37A3">
      <w:pPr>
        <w:pStyle w:val="ListParagraph"/>
        <w:numPr>
          <w:ilvl w:val="0"/>
          <w:numId w:val="5"/>
        </w:numPr>
        <w:rPr>
          <w:rFonts w:cs="Symbol"/>
          <w:color w:val="000000"/>
          <w:sz w:val="32"/>
          <w:szCs w:val="32"/>
          <w:lang w:val="en-US" w:eastAsia="en-GB"/>
        </w:rPr>
      </w:pPr>
      <w:r w:rsidRPr="00DB0B41">
        <w:rPr>
          <w:rFonts w:cs="Symbol"/>
          <w:color w:val="000000"/>
          <w:sz w:val="32"/>
          <w:szCs w:val="32"/>
          <w:lang w:val="en-US" w:eastAsia="en-GB"/>
        </w:rPr>
        <w:t>We have a lively central café, featuring Lewisham-based foods and suppliers, and fresh produce from our garden.</w:t>
      </w:r>
    </w:p>
    <w:p w14:paraId="210D1CB5" w14:textId="382B6AF7" w:rsidR="00DB0B41" w:rsidRDefault="00DB0B41" w:rsidP="001D4B96">
      <w:pPr>
        <w:rPr>
          <w:rFonts w:cs="Symbol"/>
          <w:b/>
          <w:color w:val="000000"/>
          <w:sz w:val="32"/>
          <w:szCs w:val="32"/>
          <w:lang w:val="en-US" w:eastAsia="en-GB"/>
        </w:rPr>
      </w:pPr>
    </w:p>
    <w:p w14:paraId="66D36C3C" w14:textId="77777777" w:rsidR="00DB0B41" w:rsidRDefault="00DB0B41" w:rsidP="001D4B96">
      <w:pPr>
        <w:rPr>
          <w:rFonts w:cs="Symbol"/>
          <w:b/>
          <w:color w:val="000000"/>
          <w:sz w:val="32"/>
          <w:szCs w:val="32"/>
          <w:lang w:val="en-US" w:eastAsia="en-GB"/>
        </w:rPr>
      </w:pPr>
    </w:p>
    <w:p w14:paraId="22865533" w14:textId="44C86DBC" w:rsidR="0005623B" w:rsidRPr="00F01227" w:rsidRDefault="00F01227" w:rsidP="001D4B96">
      <w:pPr>
        <w:rPr>
          <w:rFonts w:cs="Symbol"/>
          <w:b/>
          <w:color w:val="000000"/>
          <w:sz w:val="32"/>
          <w:szCs w:val="32"/>
          <w:lang w:val="en-US" w:eastAsia="en-GB"/>
        </w:rPr>
      </w:pPr>
      <w:r w:rsidRPr="00F01227">
        <w:rPr>
          <w:rFonts w:cs="Symbol"/>
          <w:b/>
          <w:color w:val="000000"/>
          <w:sz w:val="32"/>
          <w:szCs w:val="32"/>
          <w:lang w:val="en-US" w:eastAsia="en-GB"/>
        </w:rPr>
        <w:t>Our vision</w:t>
      </w:r>
    </w:p>
    <w:p w14:paraId="1AA50295" w14:textId="11B1C6A6" w:rsidR="00F01227" w:rsidRPr="00F01227" w:rsidRDefault="00F01227" w:rsidP="00F01227">
      <w:pPr>
        <w:rPr>
          <w:rFonts w:cs="Symbol"/>
          <w:color w:val="000000"/>
          <w:sz w:val="32"/>
          <w:szCs w:val="32"/>
          <w:lang w:val="en-US" w:eastAsia="en-GB"/>
        </w:rPr>
      </w:pPr>
      <w:r>
        <w:rPr>
          <w:rFonts w:cs="Symbol"/>
          <w:color w:val="000000"/>
          <w:sz w:val="32"/>
          <w:szCs w:val="32"/>
          <w:lang w:val="en-US" w:eastAsia="en-GB"/>
        </w:rPr>
        <w:br/>
      </w:r>
      <w:r w:rsidRPr="00F01227">
        <w:rPr>
          <w:rFonts w:cs="Symbol"/>
          <w:color w:val="000000"/>
          <w:sz w:val="32"/>
          <w:szCs w:val="32"/>
          <w:lang w:val="en-US" w:eastAsia="en-GB"/>
        </w:rPr>
        <w:t xml:space="preserve">The Albany is the engine room for people to reach their creative potential, tell their stories and define their own culture. </w:t>
      </w:r>
    </w:p>
    <w:p w14:paraId="4760D77C" w14:textId="77777777" w:rsidR="00F01227" w:rsidRPr="00F01227" w:rsidRDefault="00F01227" w:rsidP="00F01227">
      <w:pPr>
        <w:rPr>
          <w:rFonts w:cs="Symbol"/>
          <w:color w:val="000000"/>
          <w:sz w:val="32"/>
          <w:szCs w:val="32"/>
          <w:lang w:val="en-US" w:eastAsia="en-GB"/>
        </w:rPr>
      </w:pPr>
    </w:p>
    <w:p w14:paraId="4ADB19FC" w14:textId="69378337" w:rsidR="00F01227" w:rsidRPr="00F01227" w:rsidRDefault="00F01227" w:rsidP="00F01227">
      <w:pPr>
        <w:rPr>
          <w:rFonts w:cs="Symbol"/>
          <w:color w:val="000000"/>
          <w:sz w:val="32"/>
          <w:szCs w:val="32"/>
          <w:lang w:val="en-US" w:eastAsia="en-GB"/>
        </w:rPr>
      </w:pPr>
      <w:r w:rsidRPr="00F01227">
        <w:rPr>
          <w:rFonts w:cs="Symbol"/>
          <w:color w:val="000000"/>
          <w:sz w:val="32"/>
          <w:szCs w:val="32"/>
          <w:lang w:val="en-US" w:eastAsia="en-GB"/>
        </w:rPr>
        <w:t>Together we will inspire new possibilities for positive change.</w:t>
      </w:r>
    </w:p>
    <w:p w14:paraId="2C4CEF6C" w14:textId="77777777" w:rsidR="0005623B" w:rsidRDefault="0005623B" w:rsidP="001D4B96">
      <w:pPr>
        <w:rPr>
          <w:rFonts w:cs="Symbol"/>
          <w:b/>
          <w:color w:val="000000"/>
          <w:sz w:val="32"/>
          <w:szCs w:val="32"/>
          <w:lang w:val="en-US" w:eastAsia="en-GB"/>
        </w:rPr>
      </w:pPr>
    </w:p>
    <w:p w14:paraId="43FFAC07" w14:textId="167F4A2A" w:rsidR="00AD16AF" w:rsidRPr="00AD16AF" w:rsidRDefault="00AD16AF" w:rsidP="001D4B96">
      <w:pPr>
        <w:rPr>
          <w:rFonts w:cs="Symbol"/>
          <w:b/>
          <w:color w:val="000000"/>
          <w:sz w:val="32"/>
          <w:szCs w:val="32"/>
          <w:lang w:val="en-US" w:eastAsia="en-GB"/>
        </w:rPr>
      </w:pPr>
      <w:r w:rsidRPr="00AD16AF">
        <w:rPr>
          <w:rFonts w:cs="Symbol"/>
          <w:b/>
          <w:color w:val="000000"/>
          <w:sz w:val="32"/>
          <w:szCs w:val="32"/>
          <w:lang w:val="en-US" w:eastAsia="en-GB"/>
        </w:rPr>
        <w:t>The Albany Values</w:t>
      </w:r>
    </w:p>
    <w:p w14:paraId="42775079" w14:textId="77777777" w:rsidR="00AD16AF" w:rsidRPr="00AD16AF" w:rsidRDefault="00AD16AF" w:rsidP="001D4B96">
      <w:pPr>
        <w:rPr>
          <w:rFonts w:cs="Symbol"/>
          <w:color w:val="000000"/>
          <w:sz w:val="32"/>
          <w:szCs w:val="32"/>
          <w:lang w:val="en-US" w:eastAsia="en-GB"/>
        </w:rPr>
      </w:pPr>
    </w:p>
    <w:p w14:paraId="76571A2E" w14:textId="31AD5A29" w:rsidR="00AD16AF" w:rsidRDefault="00AD16AF" w:rsidP="001D4B96">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Open and welcoming</w:t>
      </w:r>
    </w:p>
    <w:p w14:paraId="069449F4" w14:textId="77777777" w:rsidR="00AD16AF" w:rsidRPr="00AD16AF" w:rsidRDefault="00AD16AF" w:rsidP="001D4B96">
      <w:pPr>
        <w:ind w:left="360"/>
        <w:rPr>
          <w:rFonts w:cs="Symbol"/>
          <w:color w:val="000000"/>
          <w:sz w:val="32"/>
          <w:szCs w:val="32"/>
          <w:lang w:val="en-US" w:eastAsia="en-GB"/>
        </w:rPr>
      </w:pPr>
      <w:r w:rsidRPr="00AD16AF">
        <w:rPr>
          <w:rFonts w:cs="Symbol"/>
          <w:color w:val="000000"/>
          <w:sz w:val="32"/>
          <w:szCs w:val="32"/>
          <w:lang w:val="en-US" w:eastAsia="en-GB"/>
        </w:rPr>
        <w:t>We foster an inclusive space, both physically and culturally, where anyone can feel welcome and heard.</w:t>
      </w:r>
    </w:p>
    <w:p w14:paraId="01E5D735" w14:textId="77777777" w:rsidR="00AD16AF" w:rsidRPr="00AD16AF" w:rsidRDefault="00AD16AF" w:rsidP="001D4B96">
      <w:pPr>
        <w:rPr>
          <w:rFonts w:cs="Symbol"/>
          <w:color w:val="000000"/>
          <w:sz w:val="32"/>
          <w:szCs w:val="32"/>
          <w:lang w:val="en-US" w:eastAsia="en-GB"/>
        </w:rPr>
      </w:pPr>
    </w:p>
    <w:p w14:paraId="697DBD41" w14:textId="630C4817" w:rsidR="00AD16AF" w:rsidRDefault="00AD16AF" w:rsidP="001D4B96">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A home for ideas, creativity and action</w:t>
      </w:r>
    </w:p>
    <w:p w14:paraId="17D25EE1" w14:textId="77777777" w:rsidR="00AD16AF" w:rsidRPr="00AD16AF" w:rsidRDefault="00AD16AF" w:rsidP="001D4B96">
      <w:pPr>
        <w:ind w:left="360"/>
        <w:rPr>
          <w:rFonts w:cs="Symbol"/>
          <w:color w:val="000000"/>
          <w:sz w:val="32"/>
          <w:szCs w:val="32"/>
          <w:lang w:val="en-US" w:eastAsia="en-GB"/>
        </w:rPr>
      </w:pPr>
      <w:r w:rsidRPr="00AD16AF">
        <w:rPr>
          <w:rFonts w:cs="Symbol"/>
          <w:color w:val="000000"/>
          <w:sz w:val="32"/>
          <w:szCs w:val="32"/>
          <w:lang w:val="en-US" w:eastAsia="en-GB"/>
        </w:rPr>
        <w:t>Everyone has the potential to be creative. We believe that creativity can make real change for individuals and on urgent issues around social justice and the climate crisis.</w:t>
      </w:r>
    </w:p>
    <w:p w14:paraId="7C8E964E" w14:textId="77777777" w:rsidR="00AD16AF" w:rsidRPr="00AD16AF" w:rsidRDefault="00AD16AF" w:rsidP="001D4B96">
      <w:pPr>
        <w:ind w:left="360"/>
        <w:rPr>
          <w:rFonts w:cs="Symbol"/>
          <w:color w:val="000000"/>
          <w:sz w:val="32"/>
          <w:szCs w:val="32"/>
          <w:lang w:val="en-US" w:eastAsia="en-GB"/>
        </w:rPr>
      </w:pPr>
    </w:p>
    <w:p w14:paraId="052933DD" w14:textId="6D084650" w:rsidR="00AD16AF" w:rsidRDefault="00AD16AF" w:rsidP="001D4B96">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A connector of people</w:t>
      </w:r>
    </w:p>
    <w:p w14:paraId="18B74CC6" w14:textId="77777777" w:rsidR="00AD16AF" w:rsidRPr="00AD16AF" w:rsidRDefault="00AD16AF" w:rsidP="001D4B96">
      <w:pPr>
        <w:ind w:left="360"/>
        <w:rPr>
          <w:rFonts w:cs="Symbol"/>
          <w:color w:val="000000"/>
          <w:sz w:val="32"/>
          <w:szCs w:val="32"/>
          <w:lang w:val="en-US" w:eastAsia="en-GB"/>
        </w:rPr>
      </w:pPr>
      <w:r w:rsidRPr="00AD16AF">
        <w:rPr>
          <w:rFonts w:cs="Symbol"/>
          <w:color w:val="000000"/>
          <w:sz w:val="32"/>
          <w:szCs w:val="32"/>
          <w:lang w:val="en-US" w:eastAsia="en-GB"/>
        </w:rPr>
        <w:lastRenderedPageBreak/>
        <w:t>We put our communities at the heart of any process. We share our knowledge to shape change and create something better for everyone.</w:t>
      </w:r>
    </w:p>
    <w:p w14:paraId="4B091734" w14:textId="77777777" w:rsidR="00AD16AF" w:rsidRPr="00AD16AF" w:rsidRDefault="00AD16AF" w:rsidP="001D4B96">
      <w:pPr>
        <w:rPr>
          <w:rFonts w:cs="Symbol"/>
          <w:color w:val="000000"/>
          <w:sz w:val="32"/>
          <w:szCs w:val="32"/>
          <w:lang w:val="en-US" w:eastAsia="en-GB"/>
        </w:rPr>
      </w:pPr>
    </w:p>
    <w:p w14:paraId="36CC0679" w14:textId="77777777" w:rsidR="00AD16AF" w:rsidRPr="00AD16AF" w:rsidRDefault="00AD16AF" w:rsidP="001D4B96">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Responsive and flexible</w:t>
      </w:r>
    </w:p>
    <w:p w14:paraId="4C212EF7" w14:textId="77777777" w:rsidR="00AD16AF" w:rsidRPr="00AD16AF" w:rsidRDefault="00AD16AF" w:rsidP="001D4B96">
      <w:pPr>
        <w:ind w:left="360"/>
        <w:rPr>
          <w:rFonts w:cs="Symbol"/>
          <w:color w:val="000000"/>
          <w:sz w:val="32"/>
          <w:szCs w:val="32"/>
          <w:lang w:val="en-US" w:eastAsia="en-GB"/>
        </w:rPr>
      </w:pPr>
      <w:r w:rsidRPr="00AD16AF">
        <w:rPr>
          <w:rFonts w:cs="Symbol"/>
          <w:color w:val="000000"/>
          <w:sz w:val="32"/>
          <w:szCs w:val="32"/>
          <w:lang w:val="en-US" w:eastAsia="en-GB"/>
        </w:rPr>
        <w:t>We’re co-operative, willing to listen and adjust our approach according to the task in hand. We love seeing amorphous ideas become reality.</w:t>
      </w:r>
    </w:p>
    <w:p w14:paraId="30139FDC" w14:textId="77777777" w:rsidR="00AD16AF" w:rsidRPr="00AD16AF" w:rsidRDefault="00AD16AF" w:rsidP="001D4B96">
      <w:pPr>
        <w:ind w:left="360"/>
        <w:rPr>
          <w:rFonts w:cs="Symbol"/>
          <w:b/>
          <w:color w:val="000000"/>
          <w:sz w:val="32"/>
          <w:szCs w:val="32"/>
          <w:lang w:val="en-US" w:eastAsia="en-GB"/>
        </w:rPr>
      </w:pPr>
    </w:p>
    <w:p w14:paraId="7BE88480" w14:textId="77777777" w:rsidR="00AD16AF" w:rsidRPr="00AD16AF" w:rsidRDefault="00AD16AF" w:rsidP="001D4B96">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Committed to representing the extraordinary creativity and diversity of Deptford and Lewisham</w:t>
      </w:r>
    </w:p>
    <w:p w14:paraId="22300A94" w14:textId="77777777" w:rsidR="00AD16AF" w:rsidRPr="00AD16AF" w:rsidRDefault="00AD16AF" w:rsidP="001D4B96">
      <w:pPr>
        <w:ind w:left="360"/>
        <w:rPr>
          <w:rFonts w:cs="Symbol"/>
          <w:color w:val="000000"/>
          <w:sz w:val="32"/>
          <w:szCs w:val="32"/>
          <w:lang w:val="en-US" w:eastAsia="en-GB"/>
        </w:rPr>
      </w:pPr>
      <w:r w:rsidRPr="00AD16AF">
        <w:rPr>
          <w:rFonts w:cs="Symbol"/>
          <w:color w:val="000000"/>
          <w:sz w:val="32"/>
          <w:szCs w:val="32"/>
          <w:lang w:val="en-US" w:eastAsia="en-GB"/>
        </w:rPr>
        <w:t>We are deeply rooted in Lewisham and South East London. We advocate for its residents, representing the diversity of our borough and the voices of Black and Global Majority people</w:t>
      </w:r>
    </w:p>
    <w:p w14:paraId="28128EC8" w14:textId="77777777" w:rsidR="00AD16AF" w:rsidRPr="00AD16AF" w:rsidRDefault="00AD16AF" w:rsidP="001D4B96">
      <w:pPr>
        <w:ind w:left="360"/>
        <w:rPr>
          <w:rFonts w:cs="Symbol"/>
          <w:color w:val="000000"/>
          <w:sz w:val="32"/>
          <w:szCs w:val="32"/>
          <w:lang w:val="en-US" w:eastAsia="en-GB"/>
        </w:rPr>
      </w:pPr>
    </w:p>
    <w:p w14:paraId="6AFC5F47" w14:textId="77777777" w:rsidR="00AD16AF" w:rsidRPr="00AD16AF" w:rsidRDefault="00AD16AF" w:rsidP="001D4B96">
      <w:pPr>
        <w:pStyle w:val="ListParagraph"/>
        <w:numPr>
          <w:ilvl w:val="0"/>
          <w:numId w:val="3"/>
        </w:numPr>
        <w:contextualSpacing/>
        <w:rPr>
          <w:rFonts w:cs="Symbol"/>
          <w:b/>
          <w:color w:val="000000"/>
          <w:sz w:val="32"/>
          <w:szCs w:val="32"/>
          <w:lang w:val="en-US" w:eastAsia="en-GB"/>
        </w:rPr>
      </w:pPr>
      <w:r w:rsidRPr="00AD16AF">
        <w:rPr>
          <w:rFonts w:cs="Symbol"/>
          <w:b/>
          <w:color w:val="000000"/>
          <w:sz w:val="32"/>
          <w:szCs w:val="32"/>
          <w:lang w:val="en-US" w:eastAsia="en-GB"/>
        </w:rPr>
        <w:t>Adventurous and ambitious</w:t>
      </w:r>
    </w:p>
    <w:p w14:paraId="6EE011B7" w14:textId="77777777" w:rsidR="00AD16AF" w:rsidRPr="00AD16AF" w:rsidRDefault="00AD16AF" w:rsidP="001D4B96">
      <w:pPr>
        <w:ind w:left="360"/>
        <w:rPr>
          <w:rFonts w:cs="Symbol"/>
          <w:color w:val="000000"/>
          <w:sz w:val="32"/>
          <w:szCs w:val="32"/>
          <w:lang w:val="en-US" w:eastAsia="en-GB"/>
        </w:rPr>
      </w:pPr>
      <w:r w:rsidRPr="00AD16AF">
        <w:rPr>
          <w:rFonts w:cs="Symbol"/>
          <w:color w:val="000000"/>
          <w:sz w:val="32"/>
          <w:szCs w:val="32"/>
          <w:lang w:val="en-US" w:eastAsia="en-GB"/>
        </w:rPr>
        <w:t>We believe that a sense of adventure is essential to achieving our vision. While we are rigorous in our approach and celebrate our successes we’re not afraid to try something new.</w:t>
      </w:r>
    </w:p>
    <w:p w14:paraId="25147B1D" w14:textId="4A3FFD6B" w:rsidR="00AD16AF" w:rsidRDefault="00AD16AF" w:rsidP="001D4B96"/>
    <w:p w14:paraId="0E18B5AF" w14:textId="77777777" w:rsidR="004C729F" w:rsidRPr="008C22D6" w:rsidRDefault="004C729F" w:rsidP="004C729F">
      <w:pPr>
        <w:rPr>
          <w:rFonts w:cs="Arial"/>
          <w:color w:val="000000"/>
          <w:sz w:val="32"/>
          <w:szCs w:val="32"/>
          <w:lang w:val="en-US"/>
        </w:rPr>
      </w:pPr>
      <w:hyperlink r:id="rId13" w:history="1">
        <w:r w:rsidRPr="00F01227">
          <w:rPr>
            <w:rStyle w:val="Hyperlink"/>
            <w:rFonts w:cs="Arial"/>
            <w:sz w:val="32"/>
            <w:szCs w:val="32"/>
            <w:lang w:val="en-US"/>
          </w:rPr>
          <w:t>You can read more about our Creative Strategy here.</w:t>
        </w:r>
      </w:hyperlink>
      <w:r>
        <w:rPr>
          <w:rFonts w:cs="Arial"/>
          <w:color w:val="000000"/>
          <w:sz w:val="32"/>
          <w:szCs w:val="32"/>
          <w:lang w:val="en-US"/>
        </w:rPr>
        <w:br/>
      </w:r>
      <w:hyperlink r:id="rId14" w:history="1">
        <w:r w:rsidRPr="00F01227">
          <w:rPr>
            <w:rStyle w:val="Hyperlink"/>
            <w:rFonts w:cs="Arial"/>
            <w:sz w:val="32"/>
            <w:szCs w:val="32"/>
            <w:lang w:val="en-US"/>
          </w:rPr>
          <w:t>You can download our 2024 Impact Report here.</w:t>
        </w:r>
      </w:hyperlink>
    </w:p>
    <w:p w14:paraId="13E9DEE5" w14:textId="77777777" w:rsidR="004C729F" w:rsidRDefault="004C729F" w:rsidP="001D4B96"/>
    <w:p w14:paraId="54966729" w14:textId="2B155384" w:rsidR="008C22D6" w:rsidRDefault="008C22D6" w:rsidP="001D4B96">
      <w:pPr>
        <w:rPr>
          <w:rFonts w:cs="Arial"/>
          <w:b/>
          <w:color w:val="000000"/>
          <w:sz w:val="32"/>
          <w:szCs w:val="32"/>
          <w:lang w:val="en-US"/>
        </w:rPr>
      </w:pPr>
      <w:r w:rsidRPr="008C22D6">
        <w:rPr>
          <w:rFonts w:cs="Arial"/>
          <w:b/>
          <w:color w:val="000000"/>
          <w:sz w:val="32"/>
          <w:szCs w:val="32"/>
          <w:lang w:val="en-US"/>
        </w:rPr>
        <w:t>Context for the role</w:t>
      </w:r>
      <w:r w:rsidR="001D4B96">
        <w:rPr>
          <w:rFonts w:cs="Arial"/>
          <w:b/>
          <w:color w:val="000000"/>
          <w:sz w:val="32"/>
          <w:szCs w:val="32"/>
          <w:lang w:val="en-US"/>
        </w:rPr>
        <w:t>:</w:t>
      </w:r>
    </w:p>
    <w:p w14:paraId="6C31CA23" w14:textId="4D24A317" w:rsidR="00BE5589" w:rsidRDefault="00BE5589" w:rsidP="001D4B96">
      <w:pPr>
        <w:rPr>
          <w:rFonts w:cs="Arial"/>
          <w:b/>
          <w:color w:val="000000"/>
          <w:sz w:val="32"/>
          <w:szCs w:val="32"/>
          <w:lang w:val="en-US"/>
        </w:rPr>
      </w:pPr>
    </w:p>
    <w:p w14:paraId="29F1F6A8" w14:textId="77777777" w:rsidR="004C729F" w:rsidRDefault="004C729F" w:rsidP="001D4B96">
      <w:pPr>
        <w:rPr>
          <w:rFonts w:cs="Symbol"/>
          <w:color w:val="000000"/>
          <w:sz w:val="32"/>
          <w:szCs w:val="32"/>
          <w:lang w:val="en-US" w:eastAsia="en-GB"/>
        </w:rPr>
      </w:pPr>
      <w:r w:rsidRPr="004C729F">
        <w:rPr>
          <w:rFonts w:cs="Symbol"/>
          <w:color w:val="000000"/>
          <w:sz w:val="32"/>
          <w:szCs w:val="32"/>
          <w:lang w:val="en-US" w:eastAsia="en-GB"/>
        </w:rPr>
        <w:t xml:space="preserve">We are looking for a highly organised person with strong communication skills, and the ability to manage competing demands in a fast-paced environment. You will be equally comfortable working in an office or in a customer facing environment, taking a pro-active and hands-on approach. </w:t>
      </w:r>
    </w:p>
    <w:p w14:paraId="34923DB1" w14:textId="77777777" w:rsidR="004C729F" w:rsidRDefault="004C729F" w:rsidP="001D4B96">
      <w:pPr>
        <w:rPr>
          <w:rFonts w:cs="Symbol"/>
          <w:color w:val="000000"/>
          <w:sz w:val="32"/>
          <w:szCs w:val="32"/>
          <w:lang w:val="en-US" w:eastAsia="en-GB"/>
        </w:rPr>
      </w:pPr>
    </w:p>
    <w:p w14:paraId="0DDD6565" w14:textId="77777777" w:rsidR="004C729F" w:rsidRDefault="004C729F" w:rsidP="001D4B96">
      <w:pPr>
        <w:rPr>
          <w:rFonts w:cs="Symbol"/>
          <w:color w:val="000000"/>
          <w:sz w:val="32"/>
          <w:szCs w:val="32"/>
          <w:lang w:val="en-US" w:eastAsia="en-GB"/>
        </w:rPr>
      </w:pPr>
      <w:r w:rsidRPr="004C729F">
        <w:rPr>
          <w:rFonts w:cs="Symbol"/>
          <w:color w:val="000000"/>
          <w:sz w:val="32"/>
          <w:szCs w:val="32"/>
          <w:lang w:val="en-US" w:eastAsia="en-GB"/>
        </w:rPr>
        <w:t xml:space="preserve">This role works with all teams within the Albany, so is ideally suited for someone looking to gain an understanding of the inner workings of a community arts organisation. </w:t>
      </w:r>
    </w:p>
    <w:p w14:paraId="4AAC2803" w14:textId="77777777" w:rsidR="004C729F" w:rsidRDefault="004C729F" w:rsidP="001D4B96">
      <w:pPr>
        <w:rPr>
          <w:rFonts w:cs="Symbol"/>
          <w:color w:val="000000"/>
          <w:sz w:val="32"/>
          <w:szCs w:val="32"/>
          <w:lang w:val="en-US" w:eastAsia="en-GB"/>
        </w:rPr>
      </w:pPr>
    </w:p>
    <w:p w14:paraId="0D6B46B4" w14:textId="03871592" w:rsidR="004C729F" w:rsidRDefault="004C729F" w:rsidP="001D4B96">
      <w:pPr>
        <w:rPr>
          <w:rFonts w:cs="Symbol"/>
          <w:color w:val="000000"/>
          <w:sz w:val="32"/>
          <w:szCs w:val="32"/>
          <w:lang w:val="en-US" w:eastAsia="en-GB"/>
        </w:rPr>
      </w:pPr>
      <w:r w:rsidRPr="004C729F">
        <w:rPr>
          <w:rFonts w:cs="Symbol"/>
          <w:color w:val="000000"/>
          <w:sz w:val="32"/>
          <w:szCs w:val="32"/>
          <w:lang w:val="en-US" w:eastAsia="en-GB"/>
        </w:rPr>
        <w:t>The Albany is a registered charity and social enterprise generating over 50% of our annual turnover from earned income streams. These are essential elements of our organisation, both in terms of income generation and as a community resource. We have an incredibly varied set of earned income services, and for many people, the business development team (café, workspace and hires) is their first point of contact with the Albany.</w:t>
      </w:r>
      <w:r w:rsidRPr="004C729F">
        <w:rPr>
          <w:rFonts w:cs="Symbol"/>
          <w:color w:val="000000"/>
          <w:sz w:val="32"/>
          <w:szCs w:val="32"/>
          <w:lang w:val="en-US" w:eastAsia="en-GB"/>
        </w:rPr>
        <w:t xml:space="preserve"> </w:t>
      </w:r>
    </w:p>
    <w:p w14:paraId="70533FB4" w14:textId="44BFC909" w:rsidR="00EC37A3" w:rsidRDefault="00EC37A3" w:rsidP="001D4B96">
      <w:pPr>
        <w:rPr>
          <w:rFonts w:cs="Symbol"/>
          <w:color w:val="000000"/>
          <w:sz w:val="32"/>
          <w:szCs w:val="32"/>
          <w:lang w:val="en-US" w:eastAsia="en-GB"/>
        </w:rPr>
      </w:pPr>
    </w:p>
    <w:p w14:paraId="0C9046CC" w14:textId="6F89AA6C" w:rsidR="00EC37A3" w:rsidRDefault="00EC37A3" w:rsidP="001D4B96">
      <w:pPr>
        <w:rPr>
          <w:rFonts w:cs="Arial"/>
          <w:b/>
          <w:color w:val="000000"/>
          <w:sz w:val="32"/>
          <w:szCs w:val="32"/>
          <w:lang w:val="en-US"/>
        </w:rPr>
      </w:pPr>
      <w:r w:rsidRPr="00EC37A3">
        <w:rPr>
          <w:rFonts w:cs="Arial"/>
          <w:b/>
          <w:color w:val="000000"/>
          <w:sz w:val="32"/>
          <w:szCs w:val="32"/>
          <w:lang w:val="en-US"/>
        </w:rPr>
        <w:t>What will you achieve</w:t>
      </w:r>
      <w:r>
        <w:rPr>
          <w:rFonts w:cs="Arial"/>
          <w:b/>
          <w:color w:val="000000"/>
          <w:sz w:val="32"/>
          <w:szCs w:val="32"/>
          <w:lang w:val="en-US"/>
        </w:rPr>
        <w:t>?</w:t>
      </w:r>
    </w:p>
    <w:p w14:paraId="0F5BE5FA" w14:textId="53925B4C" w:rsidR="00EC37A3" w:rsidRDefault="00EC37A3" w:rsidP="001D4B96">
      <w:pPr>
        <w:rPr>
          <w:rFonts w:cs="Arial"/>
          <w:b/>
          <w:color w:val="000000"/>
          <w:sz w:val="32"/>
          <w:szCs w:val="32"/>
          <w:lang w:val="en-US"/>
        </w:rPr>
      </w:pPr>
    </w:p>
    <w:p w14:paraId="1E586F26" w14:textId="35B2F034" w:rsidR="00EC37A3" w:rsidRPr="00EC37A3" w:rsidRDefault="00EC37A3" w:rsidP="00EC37A3">
      <w:pPr>
        <w:pStyle w:val="cvgsua"/>
        <w:spacing w:line="360" w:lineRule="atLeast"/>
        <w:rPr>
          <w:rFonts w:ascii="Arial" w:hAnsi="Arial" w:cs="Symbol"/>
          <w:color w:val="000000"/>
          <w:sz w:val="32"/>
          <w:szCs w:val="32"/>
          <w:lang w:val="en-US"/>
        </w:rPr>
      </w:pPr>
      <w:r w:rsidRPr="00EC37A3">
        <w:rPr>
          <w:rFonts w:ascii="Arial" w:hAnsi="Arial" w:cs="Symbol"/>
          <w:color w:val="000000"/>
          <w:sz w:val="32"/>
          <w:szCs w:val="32"/>
          <w:lang w:val="en-US"/>
        </w:rPr>
        <w:t>The Hires Manager will help to develop and deliver our earned income offer with a particular focus on building our commercial hire business, delivering large scale conferences, meetings, and events alongside our community space hire offers.</w:t>
      </w:r>
    </w:p>
    <w:p w14:paraId="41ACD9B3" w14:textId="77777777" w:rsidR="00EC37A3" w:rsidRPr="00EC37A3" w:rsidRDefault="00EC37A3" w:rsidP="00EC37A3">
      <w:pPr>
        <w:pStyle w:val="cvgsua"/>
        <w:spacing w:line="360" w:lineRule="atLeast"/>
        <w:rPr>
          <w:rFonts w:ascii="Arial" w:hAnsi="Arial" w:cs="Symbol"/>
          <w:color w:val="000000"/>
          <w:sz w:val="32"/>
          <w:szCs w:val="32"/>
          <w:lang w:val="en-US"/>
        </w:rPr>
      </w:pPr>
      <w:r w:rsidRPr="00EC37A3">
        <w:rPr>
          <w:rFonts w:ascii="Arial" w:hAnsi="Arial" w:cs="Symbol"/>
          <w:color w:val="000000"/>
          <w:sz w:val="32"/>
          <w:szCs w:val="32"/>
          <w:lang w:val="en-US"/>
        </w:rPr>
        <w:t>Working within the Business Development team, you will build and maintain relationships with a wide variety of hirers to enact the Business Development Strategy and achieve yearly income targets.</w:t>
      </w:r>
    </w:p>
    <w:p w14:paraId="1F287A27" w14:textId="77777777" w:rsidR="00EC37A3" w:rsidRPr="00EC37A3" w:rsidRDefault="00EC37A3" w:rsidP="00EC37A3">
      <w:pPr>
        <w:pStyle w:val="cvgsua"/>
        <w:spacing w:line="360" w:lineRule="atLeast"/>
        <w:rPr>
          <w:rFonts w:ascii="Arial" w:hAnsi="Arial" w:cs="Symbol"/>
          <w:color w:val="000000"/>
          <w:sz w:val="32"/>
          <w:szCs w:val="32"/>
          <w:lang w:val="en-US"/>
        </w:rPr>
      </w:pPr>
      <w:r w:rsidRPr="00EC37A3">
        <w:rPr>
          <w:rFonts w:ascii="Arial" w:hAnsi="Arial" w:cs="Symbol"/>
          <w:color w:val="000000"/>
          <w:sz w:val="32"/>
          <w:szCs w:val="32"/>
          <w:lang w:val="en-US"/>
        </w:rPr>
        <w:t>You will work in a public-facing role, responding to enquiries both in person and over email, from initial advice through to point of sale and supporting our operations team with delivery on the day.</w:t>
      </w:r>
    </w:p>
    <w:p w14:paraId="6EE2E0A3" w14:textId="77777777" w:rsidR="00EC37A3" w:rsidRPr="00EC37A3" w:rsidRDefault="00EC37A3" w:rsidP="00EC37A3">
      <w:pPr>
        <w:pStyle w:val="cvgsua"/>
        <w:spacing w:line="360" w:lineRule="atLeast"/>
        <w:rPr>
          <w:rFonts w:ascii="Arial" w:hAnsi="Arial" w:cs="Symbol"/>
          <w:color w:val="000000"/>
          <w:sz w:val="32"/>
          <w:szCs w:val="32"/>
          <w:lang w:val="en-US"/>
        </w:rPr>
      </w:pPr>
      <w:r w:rsidRPr="00EC37A3">
        <w:rPr>
          <w:rFonts w:ascii="Arial" w:hAnsi="Arial" w:cs="Symbol"/>
          <w:color w:val="000000"/>
          <w:sz w:val="32"/>
          <w:szCs w:val="32"/>
          <w:lang w:val="en-US"/>
        </w:rPr>
        <w:t>You will help drive outreach to larger companies and organisations looking for Daytime Meeting and Conference Space, promoting our spaces and ancillary services to audiences needing a room for 2 – 250 people.</w:t>
      </w:r>
    </w:p>
    <w:p w14:paraId="10D0CF72" w14:textId="378DAF9D" w:rsidR="00EC37A3" w:rsidRDefault="00EC37A3" w:rsidP="00EC37A3">
      <w:pPr>
        <w:pStyle w:val="cvgsua"/>
        <w:spacing w:line="360" w:lineRule="atLeast"/>
        <w:rPr>
          <w:rFonts w:ascii="Arial" w:hAnsi="Arial" w:cs="Symbol"/>
          <w:color w:val="000000"/>
          <w:sz w:val="32"/>
          <w:szCs w:val="32"/>
          <w:lang w:val="en-US"/>
        </w:rPr>
      </w:pPr>
      <w:r w:rsidRPr="00EC37A3">
        <w:rPr>
          <w:rFonts w:ascii="Arial" w:hAnsi="Arial" w:cs="Symbol"/>
          <w:color w:val="000000"/>
          <w:sz w:val="32"/>
          <w:szCs w:val="32"/>
          <w:lang w:val="en-US"/>
        </w:rPr>
        <w:t>You will be able to communicate our offer clearly, both internally and externally, and keep our administrative records up to date to help us better understand our audiences.</w:t>
      </w:r>
    </w:p>
    <w:p w14:paraId="5196F4D9" w14:textId="273C085E" w:rsidR="00EC37A3" w:rsidRPr="00EC37A3" w:rsidRDefault="00EC37A3" w:rsidP="00EC37A3">
      <w:pPr>
        <w:pStyle w:val="cvgsua"/>
        <w:spacing w:line="360" w:lineRule="atLeast"/>
        <w:rPr>
          <w:rFonts w:ascii="Arial" w:hAnsi="Arial" w:cs="Symbol"/>
          <w:b/>
          <w:color w:val="000000"/>
          <w:sz w:val="32"/>
          <w:szCs w:val="32"/>
          <w:lang w:val="en-US"/>
        </w:rPr>
      </w:pPr>
    </w:p>
    <w:p w14:paraId="4519C854" w14:textId="3A05C78A" w:rsidR="00EC37A3" w:rsidRDefault="00EC37A3" w:rsidP="00EC37A3">
      <w:pPr>
        <w:pStyle w:val="cvgsua"/>
        <w:spacing w:line="360" w:lineRule="atLeast"/>
        <w:rPr>
          <w:rFonts w:ascii="Arial" w:hAnsi="Arial" w:cs="Symbol"/>
          <w:b/>
          <w:color w:val="000000"/>
          <w:sz w:val="32"/>
          <w:szCs w:val="32"/>
          <w:lang w:val="en-US"/>
        </w:rPr>
      </w:pPr>
      <w:r w:rsidRPr="00EC37A3">
        <w:rPr>
          <w:rFonts w:ascii="Arial" w:hAnsi="Arial" w:cs="Symbol"/>
          <w:b/>
          <w:color w:val="000000"/>
          <w:sz w:val="32"/>
          <w:szCs w:val="32"/>
          <w:lang w:val="en-US"/>
        </w:rPr>
        <w:t>How will you achieve this?</w:t>
      </w:r>
    </w:p>
    <w:p w14:paraId="0AC4D67F" w14:textId="77777777" w:rsidR="00EC37A3" w:rsidRPr="00EC37A3" w:rsidRDefault="00EC37A3" w:rsidP="00EC37A3">
      <w:pPr>
        <w:pStyle w:val="cvgsua"/>
        <w:spacing w:line="360" w:lineRule="atLeast"/>
        <w:rPr>
          <w:rFonts w:ascii="Arial" w:hAnsi="Arial" w:cs="Symbol"/>
          <w:b/>
          <w:color w:val="000000"/>
          <w:sz w:val="32"/>
          <w:szCs w:val="32"/>
          <w:lang w:val="en-US"/>
        </w:rPr>
      </w:pPr>
    </w:p>
    <w:p w14:paraId="2376A5FE" w14:textId="77777777" w:rsidR="00EC37A3" w:rsidRPr="00EC37A3" w:rsidRDefault="00EC37A3" w:rsidP="00EC37A3">
      <w:pPr>
        <w:spacing w:before="100" w:beforeAutospacing="1" w:after="100" w:afterAutospacing="1" w:line="390" w:lineRule="atLeast"/>
        <w:rPr>
          <w:rFonts w:cs="Arial"/>
          <w:b/>
          <w:sz w:val="32"/>
          <w:szCs w:val="32"/>
          <w:lang w:val="en-US"/>
        </w:rPr>
      </w:pPr>
      <w:r w:rsidRPr="00EC37A3">
        <w:rPr>
          <w:rFonts w:cs="Arial"/>
          <w:b/>
          <w:sz w:val="32"/>
          <w:szCs w:val="32"/>
          <w:lang w:val="en-US"/>
        </w:rPr>
        <w:t>Outreach &amp; Audience Building</w:t>
      </w:r>
    </w:p>
    <w:p w14:paraId="19CAB50D" w14:textId="77777777" w:rsidR="00EC37A3" w:rsidRPr="00EC37A3" w:rsidRDefault="00EC37A3" w:rsidP="00EC37A3">
      <w:pPr>
        <w:numPr>
          <w:ilvl w:val="0"/>
          <w:numId w:val="6"/>
        </w:numPr>
        <w:spacing w:before="100" w:beforeAutospacing="1" w:after="100" w:afterAutospacing="1"/>
        <w:rPr>
          <w:rFonts w:cs="Arial"/>
          <w:sz w:val="32"/>
          <w:szCs w:val="32"/>
          <w:lang w:val="en-US"/>
        </w:rPr>
      </w:pPr>
      <w:r w:rsidRPr="00EC37A3">
        <w:rPr>
          <w:rFonts w:cs="Arial"/>
          <w:sz w:val="32"/>
          <w:szCs w:val="32"/>
          <w:lang w:val="en-US"/>
        </w:rPr>
        <w:t>Proactively build relationships with new hirers, with a focus on promoting our corporate conference and meeting packages.</w:t>
      </w:r>
    </w:p>
    <w:p w14:paraId="10907AE8" w14:textId="77777777" w:rsidR="00EC37A3" w:rsidRPr="00EC37A3" w:rsidRDefault="00EC37A3" w:rsidP="00EC37A3">
      <w:pPr>
        <w:numPr>
          <w:ilvl w:val="0"/>
          <w:numId w:val="7"/>
        </w:numPr>
        <w:spacing w:before="100" w:beforeAutospacing="1" w:after="100" w:afterAutospacing="1"/>
        <w:rPr>
          <w:rFonts w:cs="Arial"/>
          <w:sz w:val="32"/>
          <w:szCs w:val="32"/>
          <w:lang w:val="en-US"/>
        </w:rPr>
      </w:pPr>
      <w:r w:rsidRPr="00EC37A3">
        <w:rPr>
          <w:rFonts w:cs="Arial"/>
          <w:sz w:val="32"/>
          <w:szCs w:val="32"/>
          <w:lang w:val="en-US"/>
        </w:rPr>
        <w:t>Champion our Regular Bookers programme by making connections with potential new community audiences.</w:t>
      </w:r>
    </w:p>
    <w:p w14:paraId="11C7DF31" w14:textId="77777777" w:rsidR="00EC37A3" w:rsidRPr="00EC37A3" w:rsidRDefault="00EC37A3" w:rsidP="00EC37A3">
      <w:pPr>
        <w:numPr>
          <w:ilvl w:val="0"/>
          <w:numId w:val="8"/>
        </w:numPr>
        <w:spacing w:before="100" w:beforeAutospacing="1" w:after="100" w:afterAutospacing="1"/>
        <w:rPr>
          <w:rFonts w:cs="Arial"/>
          <w:sz w:val="32"/>
          <w:szCs w:val="32"/>
          <w:lang w:val="en-US"/>
        </w:rPr>
      </w:pPr>
      <w:r w:rsidRPr="00EC37A3">
        <w:rPr>
          <w:rFonts w:cs="Arial"/>
          <w:sz w:val="32"/>
          <w:szCs w:val="32"/>
          <w:lang w:val="en-US"/>
        </w:rPr>
        <w:t>Work with our Community Café Manager to promote new catering offers and food packages.</w:t>
      </w:r>
    </w:p>
    <w:p w14:paraId="3BCA0429" w14:textId="77777777" w:rsidR="00EC37A3" w:rsidRPr="00EC37A3" w:rsidRDefault="00EC37A3" w:rsidP="00EC37A3">
      <w:pPr>
        <w:numPr>
          <w:ilvl w:val="0"/>
          <w:numId w:val="9"/>
        </w:numPr>
        <w:spacing w:before="100" w:beforeAutospacing="1" w:after="100" w:afterAutospacing="1"/>
        <w:rPr>
          <w:rFonts w:cs="Arial"/>
          <w:sz w:val="32"/>
          <w:szCs w:val="32"/>
          <w:lang w:val="en-US"/>
        </w:rPr>
      </w:pPr>
      <w:r w:rsidRPr="00EC37A3">
        <w:rPr>
          <w:rFonts w:cs="Arial"/>
          <w:sz w:val="32"/>
          <w:szCs w:val="32"/>
          <w:lang w:val="en-US"/>
        </w:rPr>
        <w:t>Support and champion our Creative Communities Membership programme.</w:t>
      </w:r>
    </w:p>
    <w:p w14:paraId="500E7CEC" w14:textId="77777777" w:rsidR="00EC37A3" w:rsidRPr="00EC37A3" w:rsidRDefault="00EC37A3" w:rsidP="00EC37A3">
      <w:pPr>
        <w:numPr>
          <w:ilvl w:val="0"/>
          <w:numId w:val="10"/>
        </w:numPr>
        <w:spacing w:before="100" w:beforeAutospacing="1" w:after="100" w:afterAutospacing="1"/>
        <w:rPr>
          <w:rFonts w:cs="Arial"/>
          <w:sz w:val="32"/>
          <w:szCs w:val="32"/>
          <w:lang w:val="en-US"/>
        </w:rPr>
      </w:pPr>
      <w:r w:rsidRPr="00EC37A3">
        <w:rPr>
          <w:rFonts w:cs="Arial"/>
          <w:sz w:val="32"/>
          <w:szCs w:val="32"/>
          <w:lang w:val="en-US"/>
        </w:rPr>
        <w:t>Work with creative teams to support existing relationships and build connections with new potential audiences and partners within the framework of our creative strategy.</w:t>
      </w:r>
    </w:p>
    <w:p w14:paraId="56DB5661" w14:textId="4BB0CF3A" w:rsidR="00EC37A3" w:rsidRPr="00EC37A3" w:rsidRDefault="00EC37A3" w:rsidP="00EC37A3">
      <w:pPr>
        <w:numPr>
          <w:ilvl w:val="0"/>
          <w:numId w:val="11"/>
        </w:numPr>
        <w:spacing w:before="100" w:beforeAutospacing="1" w:after="100" w:afterAutospacing="1"/>
        <w:rPr>
          <w:rFonts w:cs="Arial"/>
          <w:sz w:val="32"/>
          <w:szCs w:val="32"/>
          <w:lang w:val="en-US"/>
        </w:rPr>
      </w:pPr>
      <w:r w:rsidRPr="00EC37A3">
        <w:rPr>
          <w:rFonts w:cs="Arial"/>
          <w:sz w:val="32"/>
          <w:szCs w:val="32"/>
          <w:lang w:val="en-US"/>
        </w:rPr>
        <w:t>Manage key relationships with our audiences, responding to queries and upselling our additional services and offers.</w:t>
      </w:r>
    </w:p>
    <w:p w14:paraId="622E411B" w14:textId="77777777" w:rsidR="00EC37A3" w:rsidRPr="00EC37A3" w:rsidRDefault="00EC37A3" w:rsidP="00EC37A3">
      <w:pPr>
        <w:numPr>
          <w:ilvl w:val="0"/>
          <w:numId w:val="12"/>
        </w:numPr>
        <w:spacing w:before="100" w:beforeAutospacing="1" w:after="100" w:afterAutospacing="1"/>
        <w:rPr>
          <w:rFonts w:cs="Arial"/>
          <w:sz w:val="32"/>
          <w:szCs w:val="32"/>
          <w:lang w:val="en-US"/>
        </w:rPr>
      </w:pPr>
      <w:r w:rsidRPr="00EC37A3">
        <w:rPr>
          <w:rFonts w:cs="Arial"/>
          <w:sz w:val="32"/>
          <w:szCs w:val="32"/>
          <w:lang w:val="en-US"/>
        </w:rPr>
        <w:t>Work with the wider Business Development team to maximise sales, contributing to the Albany’s earned income target, which funds our charitable activities.</w:t>
      </w:r>
    </w:p>
    <w:p w14:paraId="11880550" w14:textId="77777777" w:rsidR="00EC37A3" w:rsidRDefault="00EC37A3" w:rsidP="00EC37A3">
      <w:pPr>
        <w:spacing w:before="100" w:beforeAutospacing="1" w:after="100" w:afterAutospacing="1" w:line="390" w:lineRule="atLeast"/>
        <w:rPr>
          <w:rFonts w:cs="Arial"/>
          <w:b/>
          <w:sz w:val="32"/>
          <w:szCs w:val="32"/>
          <w:lang w:val="en-US"/>
        </w:rPr>
      </w:pPr>
    </w:p>
    <w:p w14:paraId="08B0718F" w14:textId="77777777" w:rsidR="00EC37A3" w:rsidRDefault="00EC37A3" w:rsidP="00EC37A3">
      <w:pPr>
        <w:spacing w:before="100" w:beforeAutospacing="1" w:after="100" w:afterAutospacing="1" w:line="390" w:lineRule="atLeast"/>
        <w:rPr>
          <w:rFonts w:cs="Arial"/>
          <w:b/>
          <w:sz w:val="32"/>
          <w:szCs w:val="32"/>
          <w:lang w:val="en-US"/>
        </w:rPr>
      </w:pPr>
    </w:p>
    <w:p w14:paraId="6A50D4EF" w14:textId="77777777" w:rsidR="00EC37A3" w:rsidRDefault="00EC37A3" w:rsidP="00EC37A3">
      <w:pPr>
        <w:spacing w:before="100" w:beforeAutospacing="1" w:after="100" w:afterAutospacing="1" w:line="390" w:lineRule="atLeast"/>
        <w:rPr>
          <w:rFonts w:cs="Arial"/>
          <w:b/>
          <w:sz w:val="32"/>
          <w:szCs w:val="32"/>
          <w:lang w:val="en-US"/>
        </w:rPr>
      </w:pPr>
    </w:p>
    <w:p w14:paraId="23848C04" w14:textId="740120B6" w:rsidR="00EC37A3" w:rsidRPr="00EC37A3" w:rsidRDefault="00EC37A3" w:rsidP="00EC37A3">
      <w:pPr>
        <w:spacing w:before="100" w:beforeAutospacing="1" w:after="100" w:afterAutospacing="1" w:line="390" w:lineRule="atLeast"/>
        <w:rPr>
          <w:rFonts w:cs="Arial"/>
          <w:b/>
          <w:sz w:val="32"/>
          <w:szCs w:val="32"/>
          <w:lang w:val="en-US"/>
        </w:rPr>
      </w:pPr>
      <w:r w:rsidRPr="00EC37A3">
        <w:rPr>
          <w:rFonts w:cs="Arial"/>
          <w:b/>
          <w:sz w:val="32"/>
          <w:szCs w:val="32"/>
          <w:lang w:val="en-US"/>
        </w:rPr>
        <w:t>Front-Facing Work</w:t>
      </w:r>
    </w:p>
    <w:p w14:paraId="2EFC3BD0" w14:textId="77777777" w:rsidR="00EC37A3" w:rsidRPr="00EC37A3" w:rsidRDefault="00EC37A3" w:rsidP="00EC37A3">
      <w:pPr>
        <w:numPr>
          <w:ilvl w:val="0"/>
          <w:numId w:val="13"/>
        </w:numPr>
        <w:spacing w:before="100" w:beforeAutospacing="1" w:after="100" w:afterAutospacing="1"/>
        <w:rPr>
          <w:rFonts w:cs="Arial"/>
          <w:sz w:val="32"/>
          <w:szCs w:val="32"/>
          <w:lang w:val="en-US"/>
        </w:rPr>
      </w:pPr>
      <w:r w:rsidRPr="00EC37A3">
        <w:rPr>
          <w:rFonts w:cs="Arial"/>
          <w:sz w:val="32"/>
          <w:szCs w:val="32"/>
          <w:lang w:val="en-US"/>
        </w:rPr>
        <w:t>Alongside the Creative Workspace Coordinator, act as the first-point-of-contact for all workspace and hires enquiries by phone, email, and in person, including enquiries regarding room, conference and event bookings, resident offices, coworking, and café use.</w:t>
      </w:r>
    </w:p>
    <w:p w14:paraId="1D8F638C" w14:textId="77777777" w:rsidR="00EC37A3" w:rsidRPr="00EC37A3" w:rsidRDefault="00EC37A3" w:rsidP="00EC37A3">
      <w:pPr>
        <w:numPr>
          <w:ilvl w:val="0"/>
          <w:numId w:val="14"/>
        </w:numPr>
        <w:spacing w:before="100" w:beforeAutospacing="1" w:after="100" w:afterAutospacing="1"/>
        <w:jc w:val="both"/>
        <w:rPr>
          <w:rFonts w:cs="Arial"/>
          <w:sz w:val="32"/>
          <w:szCs w:val="32"/>
          <w:lang w:val="en-US"/>
        </w:rPr>
      </w:pPr>
      <w:r w:rsidRPr="00EC37A3">
        <w:rPr>
          <w:rFonts w:cs="Arial"/>
          <w:sz w:val="32"/>
          <w:szCs w:val="32"/>
          <w:lang w:val="en-US"/>
        </w:rPr>
        <w:t>Give advice on how our spaces accommodate different activities, checking availability, contracting, invoicing, and collecting and communicating full booking details to internal teams.</w:t>
      </w:r>
    </w:p>
    <w:p w14:paraId="20EAA231" w14:textId="645CEB58" w:rsidR="00EC37A3" w:rsidRPr="00EC37A3" w:rsidRDefault="00EC37A3" w:rsidP="00EC37A3">
      <w:pPr>
        <w:numPr>
          <w:ilvl w:val="0"/>
          <w:numId w:val="15"/>
        </w:numPr>
        <w:spacing w:before="100" w:beforeAutospacing="1" w:after="100" w:afterAutospacing="1"/>
        <w:jc w:val="both"/>
        <w:rPr>
          <w:rFonts w:cs="Arial"/>
          <w:sz w:val="32"/>
          <w:szCs w:val="32"/>
          <w:lang w:val="en-US"/>
        </w:rPr>
      </w:pPr>
      <w:r w:rsidRPr="00EC37A3">
        <w:rPr>
          <w:rFonts w:cs="Arial"/>
          <w:sz w:val="32"/>
          <w:szCs w:val="32"/>
          <w:lang w:val="en-US"/>
        </w:rPr>
        <w:t>Work closely with our Operations and Technical teams across both sites, ensuring they have the information they need to facilitate each booking.</w:t>
      </w:r>
    </w:p>
    <w:p w14:paraId="41670DE7" w14:textId="77777777" w:rsidR="00EC37A3" w:rsidRPr="00EC37A3" w:rsidRDefault="00EC37A3" w:rsidP="00EC37A3">
      <w:pPr>
        <w:spacing w:before="100" w:beforeAutospacing="1" w:after="100" w:afterAutospacing="1" w:line="390" w:lineRule="atLeast"/>
        <w:rPr>
          <w:rFonts w:cs="Arial"/>
          <w:b/>
          <w:sz w:val="32"/>
          <w:szCs w:val="32"/>
          <w:lang w:val="en-US"/>
        </w:rPr>
      </w:pPr>
      <w:r w:rsidRPr="00EC37A3">
        <w:rPr>
          <w:rFonts w:cs="Arial"/>
          <w:b/>
          <w:sz w:val="32"/>
          <w:szCs w:val="32"/>
          <w:lang w:val="en-US"/>
        </w:rPr>
        <w:t>Management Administration</w:t>
      </w:r>
    </w:p>
    <w:p w14:paraId="298D3196" w14:textId="77777777" w:rsidR="00EC37A3" w:rsidRPr="00EC37A3" w:rsidRDefault="00EC37A3" w:rsidP="00EC37A3">
      <w:pPr>
        <w:numPr>
          <w:ilvl w:val="0"/>
          <w:numId w:val="16"/>
        </w:numPr>
        <w:spacing w:before="100" w:beforeAutospacing="1" w:after="100" w:afterAutospacing="1"/>
        <w:jc w:val="both"/>
        <w:rPr>
          <w:rFonts w:cs="Arial"/>
          <w:sz w:val="32"/>
          <w:szCs w:val="32"/>
          <w:lang w:val="en-US"/>
        </w:rPr>
      </w:pPr>
      <w:r w:rsidRPr="00EC37A3">
        <w:rPr>
          <w:rFonts w:cs="Arial"/>
          <w:sz w:val="32"/>
          <w:szCs w:val="32"/>
          <w:lang w:val="en-US"/>
        </w:rPr>
        <w:t>Ensure data is collected and updated, including weekly projection tracking and quarterly funding reports.</w:t>
      </w:r>
    </w:p>
    <w:p w14:paraId="28B3FE31" w14:textId="77777777" w:rsidR="00EC37A3" w:rsidRPr="00EC37A3" w:rsidRDefault="00EC37A3" w:rsidP="00EC37A3">
      <w:pPr>
        <w:numPr>
          <w:ilvl w:val="0"/>
          <w:numId w:val="17"/>
        </w:numPr>
        <w:spacing w:before="100" w:beforeAutospacing="1" w:after="100" w:afterAutospacing="1"/>
        <w:jc w:val="both"/>
        <w:rPr>
          <w:rFonts w:cs="Arial"/>
          <w:sz w:val="32"/>
          <w:szCs w:val="32"/>
          <w:lang w:val="en-US"/>
        </w:rPr>
      </w:pPr>
      <w:r w:rsidRPr="00EC37A3">
        <w:rPr>
          <w:rFonts w:cs="Arial"/>
          <w:sz w:val="32"/>
          <w:szCs w:val="32"/>
          <w:lang w:val="en-US"/>
        </w:rPr>
        <w:t xml:space="preserve">Learn about and work across multiple digital platforms, including </w:t>
      </w:r>
      <w:proofErr w:type="spellStart"/>
      <w:r w:rsidRPr="00EC37A3">
        <w:rPr>
          <w:rFonts w:cs="Arial"/>
          <w:sz w:val="32"/>
          <w:szCs w:val="32"/>
          <w:lang w:val="en-US"/>
        </w:rPr>
        <w:t>Spektrix</w:t>
      </w:r>
      <w:proofErr w:type="spellEnd"/>
      <w:r w:rsidRPr="00EC37A3">
        <w:rPr>
          <w:rFonts w:cs="Arial"/>
          <w:sz w:val="32"/>
          <w:szCs w:val="32"/>
          <w:lang w:val="en-US"/>
        </w:rPr>
        <w:t xml:space="preserve"> (customer relationship management software), </w:t>
      </w:r>
      <w:proofErr w:type="spellStart"/>
      <w:r w:rsidRPr="00EC37A3">
        <w:rPr>
          <w:rFonts w:cs="Arial"/>
          <w:sz w:val="32"/>
          <w:szCs w:val="32"/>
          <w:lang w:val="en-US"/>
        </w:rPr>
        <w:t>Artifax</w:t>
      </w:r>
      <w:proofErr w:type="spellEnd"/>
      <w:r w:rsidRPr="00EC37A3">
        <w:rPr>
          <w:rFonts w:cs="Arial"/>
          <w:sz w:val="32"/>
          <w:szCs w:val="32"/>
          <w:lang w:val="en-US"/>
        </w:rPr>
        <w:t xml:space="preserve"> (booking system), and EPOS till system.</w:t>
      </w:r>
    </w:p>
    <w:p w14:paraId="1C2B6835" w14:textId="77777777" w:rsidR="00EC37A3" w:rsidRPr="00EC37A3" w:rsidRDefault="00EC37A3" w:rsidP="00EC37A3">
      <w:pPr>
        <w:numPr>
          <w:ilvl w:val="0"/>
          <w:numId w:val="18"/>
        </w:numPr>
        <w:spacing w:before="100" w:beforeAutospacing="1" w:after="100" w:afterAutospacing="1"/>
        <w:jc w:val="both"/>
        <w:rPr>
          <w:rFonts w:cs="Arial"/>
          <w:sz w:val="32"/>
          <w:szCs w:val="32"/>
          <w:lang w:val="en-US"/>
        </w:rPr>
      </w:pPr>
      <w:r w:rsidRPr="00EC37A3">
        <w:rPr>
          <w:rFonts w:cs="Arial"/>
          <w:sz w:val="32"/>
          <w:szCs w:val="32"/>
          <w:lang w:val="en-US"/>
        </w:rPr>
        <w:t>Act as a key point of contact for all things Business Development, deputising for the Head of department as appropriate.</w:t>
      </w:r>
    </w:p>
    <w:p w14:paraId="48497AE4" w14:textId="77777777" w:rsidR="00EC37A3" w:rsidRPr="00EC37A3" w:rsidRDefault="00EC37A3" w:rsidP="00EC37A3">
      <w:pPr>
        <w:numPr>
          <w:ilvl w:val="0"/>
          <w:numId w:val="19"/>
        </w:numPr>
        <w:spacing w:before="100" w:beforeAutospacing="1" w:after="100" w:afterAutospacing="1"/>
        <w:jc w:val="both"/>
        <w:rPr>
          <w:rFonts w:cs="Arial"/>
          <w:sz w:val="32"/>
          <w:szCs w:val="32"/>
          <w:lang w:val="en-US"/>
        </w:rPr>
      </w:pPr>
      <w:r w:rsidRPr="00EC37A3">
        <w:rPr>
          <w:rFonts w:cs="Arial"/>
          <w:sz w:val="32"/>
          <w:szCs w:val="32"/>
          <w:lang w:val="en-US"/>
        </w:rPr>
        <w:t>Ensure our public-facing materials are up to date, working with the Marketing team to review content for the website and social media, and helping to create new material that will appeal to hires audiences.</w:t>
      </w:r>
    </w:p>
    <w:p w14:paraId="45FC5B2A" w14:textId="77777777" w:rsidR="00EC37A3" w:rsidRPr="00EC37A3" w:rsidRDefault="00EC37A3" w:rsidP="00EC37A3">
      <w:pPr>
        <w:numPr>
          <w:ilvl w:val="0"/>
          <w:numId w:val="20"/>
        </w:numPr>
        <w:spacing w:before="100" w:beforeAutospacing="1" w:after="100" w:afterAutospacing="1"/>
        <w:jc w:val="both"/>
        <w:rPr>
          <w:rFonts w:cs="Arial"/>
          <w:sz w:val="32"/>
          <w:szCs w:val="32"/>
          <w:lang w:val="en-US"/>
        </w:rPr>
      </w:pPr>
      <w:r w:rsidRPr="00EC37A3">
        <w:rPr>
          <w:rFonts w:cs="Arial"/>
          <w:sz w:val="32"/>
          <w:szCs w:val="32"/>
          <w:lang w:val="en-US"/>
        </w:rPr>
        <w:lastRenderedPageBreak/>
        <w:t>Work closely with Creative teams to build joint audience initiatives, share relevant enquiries, and ensure consistent booking practice.</w:t>
      </w:r>
    </w:p>
    <w:p w14:paraId="7D422808" w14:textId="77777777" w:rsidR="00EC37A3" w:rsidRPr="00EC37A3" w:rsidRDefault="00EC37A3" w:rsidP="00EC37A3">
      <w:pPr>
        <w:numPr>
          <w:ilvl w:val="0"/>
          <w:numId w:val="21"/>
        </w:numPr>
        <w:spacing w:before="100" w:beforeAutospacing="1" w:after="100" w:afterAutospacing="1"/>
        <w:jc w:val="both"/>
        <w:rPr>
          <w:rFonts w:cs="Arial"/>
          <w:sz w:val="32"/>
          <w:szCs w:val="32"/>
          <w:lang w:val="en-US"/>
        </w:rPr>
      </w:pPr>
      <w:r w:rsidRPr="00EC37A3">
        <w:rPr>
          <w:rFonts w:cs="Arial"/>
          <w:sz w:val="32"/>
          <w:szCs w:val="32"/>
          <w:lang w:val="en-US"/>
        </w:rPr>
        <w:t>Ensure effective administration, monitoring and evaluation systems are in place and data is managed within organisational and legal requirements.</w:t>
      </w:r>
    </w:p>
    <w:p w14:paraId="034AAB2D" w14:textId="77777777" w:rsidR="00EC37A3" w:rsidRPr="00EC37A3" w:rsidRDefault="00EC37A3" w:rsidP="00EC37A3">
      <w:pPr>
        <w:spacing w:before="100" w:beforeAutospacing="1" w:after="100" w:afterAutospacing="1" w:line="390" w:lineRule="atLeast"/>
        <w:rPr>
          <w:rFonts w:cs="Arial"/>
          <w:b/>
          <w:sz w:val="32"/>
          <w:szCs w:val="32"/>
          <w:lang w:val="en-US"/>
        </w:rPr>
      </w:pPr>
      <w:r w:rsidRPr="00EC37A3">
        <w:rPr>
          <w:rFonts w:cs="Arial"/>
          <w:b/>
          <w:sz w:val="32"/>
          <w:szCs w:val="32"/>
          <w:lang w:val="en-US"/>
        </w:rPr>
        <w:t>General</w:t>
      </w:r>
    </w:p>
    <w:p w14:paraId="6295862F" w14:textId="77777777" w:rsidR="00EC37A3" w:rsidRPr="00EC37A3" w:rsidRDefault="00EC37A3" w:rsidP="00EC37A3">
      <w:pPr>
        <w:numPr>
          <w:ilvl w:val="0"/>
          <w:numId w:val="22"/>
        </w:numPr>
        <w:spacing w:before="100" w:beforeAutospacing="1" w:after="100" w:afterAutospacing="1"/>
        <w:jc w:val="both"/>
        <w:rPr>
          <w:rFonts w:cs="Arial"/>
          <w:sz w:val="32"/>
          <w:szCs w:val="32"/>
          <w:lang w:val="en-US"/>
        </w:rPr>
      </w:pPr>
      <w:r w:rsidRPr="00EC37A3">
        <w:rPr>
          <w:rFonts w:cs="Arial"/>
          <w:sz w:val="32"/>
          <w:szCs w:val="32"/>
          <w:lang w:val="en-US"/>
        </w:rPr>
        <w:t xml:space="preserve">Contribute to team responsibilities of servicing our audiences and managing building users. </w:t>
      </w:r>
    </w:p>
    <w:p w14:paraId="1D4992B1" w14:textId="77777777" w:rsidR="00EC37A3" w:rsidRPr="00EC37A3" w:rsidRDefault="00EC37A3" w:rsidP="00EC37A3">
      <w:pPr>
        <w:numPr>
          <w:ilvl w:val="0"/>
          <w:numId w:val="23"/>
        </w:numPr>
        <w:spacing w:before="100" w:beforeAutospacing="1" w:after="100" w:afterAutospacing="1"/>
        <w:jc w:val="both"/>
        <w:rPr>
          <w:rFonts w:cs="Arial"/>
          <w:sz w:val="32"/>
          <w:szCs w:val="32"/>
          <w:lang w:val="en-US"/>
        </w:rPr>
      </w:pPr>
      <w:r w:rsidRPr="00EC37A3">
        <w:rPr>
          <w:rFonts w:cs="Arial"/>
          <w:sz w:val="32"/>
          <w:szCs w:val="32"/>
          <w:lang w:val="en-US"/>
        </w:rPr>
        <w:t>Deputise or provide cover for colleagues during absences.</w:t>
      </w:r>
    </w:p>
    <w:p w14:paraId="2A8D6412" w14:textId="77777777" w:rsidR="00EC37A3" w:rsidRPr="00EC37A3" w:rsidRDefault="00EC37A3" w:rsidP="00EC37A3">
      <w:pPr>
        <w:numPr>
          <w:ilvl w:val="0"/>
          <w:numId w:val="24"/>
        </w:numPr>
        <w:spacing w:before="100" w:beforeAutospacing="1" w:after="100" w:afterAutospacing="1"/>
        <w:jc w:val="both"/>
        <w:rPr>
          <w:rFonts w:cs="Arial"/>
          <w:sz w:val="32"/>
          <w:szCs w:val="32"/>
          <w:lang w:val="en-US"/>
        </w:rPr>
      </w:pPr>
      <w:r w:rsidRPr="00EC37A3">
        <w:rPr>
          <w:rFonts w:cs="Arial"/>
          <w:sz w:val="32"/>
          <w:szCs w:val="32"/>
          <w:lang w:val="en-US"/>
        </w:rPr>
        <w:t>Provide training and/or supervision to team members, interns or work placements as appropriate.</w:t>
      </w:r>
    </w:p>
    <w:p w14:paraId="0D44E33B" w14:textId="77777777" w:rsidR="00EC37A3" w:rsidRPr="00EC37A3" w:rsidRDefault="00EC37A3" w:rsidP="00EC37A3">
      <w:pPr>
        <w:numPr>
          <w:ilvl w:val="0"/>
          <w:numId w:val="25"/>
        </w:numPr>
        <w:spacing w:before="100" w:beforeAutospacing="1" w:after="100" w:afterAutospacing="1"/>
        <w:jc w:val="both"/>
        <w:rPr>
          <w:rFonts w:cs="Arial"/>
          <w:sz w:val="32"/>
          <w:szCs w:val="32"/>
          <w:lang w:val="en-US"/>
        </w:rPr>
      </w:pPr>
      <w:r w:rsidRPr="00EC37A3">
        <w:rPr>
          <w:rFonts w:cs="Arial"/>
          <w:sz w:val="32"/>
          <w:szCs w:val="32"/>
          <w:lang w:val="en-US"/>
        </w:rPr>
        <w:t>Support the aims and objectives of the Albany, both internally and externally, exemplifying the values of the organisation and good practice</w:t>
      </w:r>
    </w:p>
    <w:p w14:paraId="28298EFA" w14:textId="4A2C9D75" w:rsidR="00B1580A" w:rsidRPr="00EC37A3" w:rsidRDefault="00EC37A3" w:rsidP="00EC37A3">
      <w:pPr>
        <w:numPr>
          <w:ilvl w:val="0"/>
          <w:numId w:val="26"/>
        </w:numPr>
        <w:spacing w:before="100" w:beforeAutospacing="1" w:after="100" w:afterAutospacing="1"/>
        <w:jc w:val="both"/>
        <w:rPr>
          <w:color w:val="000000"/>
          <w:lang w:val="en-US"/>
        </w:rPr>
      </w:pPr>
      <w:r w:rsidRPr="00EC37A3">
        <w:rPr>
          <w:rFonts w:cs="Arial"/>
          <w:sz w:val="32"/>
          <w:szCs w:val="32"/>
          <w:lang w:val="en-US"/>
        </w:rPr>
        <w:t>Work within the Albany’s policies, specifically but not limited to Health &amp; Safety, Environmental Sustainability, Equality and Diversity, Data Protection and Safeguarding.</w:t>
      </w:r>
    </w:p>
    <w:p w14:paraId="5EB20373" w14:textId="6E3B2F3D" w:rsidR="008C22D6" w:rsidRDefault="008C22D6" w:rsidP="001D4B96">
      <w:pPr>
        <w:rPr>
          <w:color w:val="000000"/>
          <w:lang w:val="en-US"/>
        </w:rPr>
      </w:pPr>
    </w:p>
    <w:p w14:paraId="4FD1D119" w14:textId="01E08D26" w:rsidR="0031214A" w:rsidRPr="0031214A" w:rsidRDefault="0031214A" w:rsidP="001D4B96">
      <w:pPr>
        <w:pStyle w:val="cvgsua"/>
        <w:spacing w:line="435" w:lineRule="atLeast"/>
        <w:ind w:left="720"/>
        <w:rPr>
          <w:rFonts w:ascii="Arial" w:hAnsi="Arial" w:cs="Arial"/>
          <w:b/>
          <w:color w:val="000000"/>
          <w:sz w:val="32"/>
          <w:szCs w:val="32"/>
          <w:lang w:val="en-US" w:eastAsia="en-US"/>
        </w:rPr>
      </w:pPr>
      <w:r w:rsidRPr="0031214A">
        <w:rPr>
          <w:rFonts w:ascii="Arial" w:hAnsi="Arial" w:cs="Arial"/>
          <w:b/>
          <w:color w:val="000000"/>
          <w:sz w:val="32"/>
          <w:szCs w:val="32"/>
          <w:lang w:val="en-US" w:eastAsia="en-US"/>
        </w:rPr>
        <w:t xml:space="preserve">REVIEW ARRANGEMENTS </w:t>
      </w:r>
    </w:p>
    <w:p w14:paraId="5E0FECE0" w14:textId="75C6B373" w:rsidR="00D512A8" w:rsidRPr="007A3DEE" w:rsidRDefault="0031214A" w:rsidP="007A3DEE">
      <w:pPr>
        <w:pStyle w:val="cvgsua"/>
        <w:spacing w:line="435" w:lineRule="atLeast"/>
        <w:ind w:left="720"/>
        <w:rPr>
          <w:rFonts w:ascii="Arial" w:hAnsi="Arial" w:cs="Arial"/>
          <w:color w:val="000000"/>
          <w:sz w:val="32"/>
          <w:szCs w:val="32"/>
          <w:lang w:val="en-US" w:eastAsia="en-US"/>
        </w:rPr>
      </w:pPr>
      <w:r w:rsidRPr="0031214A">
        <w:rPr>
          <w:rFonts w:ascii="Arial" w:hAnsi="Arial" w:cs="Arial"/>
          <w:sz w:val="32"/>
          <w:szCs w:val="32"/>
          <w:lang w:val="en-US" w:eastAsia="en-US"/>
        </w:rPr>
        <w:t>The Albany is a fast developing organisation and it is to be expected that this post may change and evolve over time. Changes to the role will be subject to periodic review in consultation with the post holder.</w:t>
      </w:r>
      <w:r w:rsidR="007A3DEE">
        <w:rPr>
          <w:rFonts w:ascii="Arial" w:hAnsi="Arial" w:cs="Arial"/>
          <w:color w:val="000000"/>
          <w:sz w:val="32"/>
          <w:szCs w:val="32"/>
          <w:lang w:val="en-US" w:eastAsia="en-US"/>
        </w:rPr>
        <w:br/>
      </w:r>
    </w:p>
    <w:p w14:paraId="692ECAEC" w14:textId="77777777" w:rsidR="00EC37A3" w:rsidRDefault="00EC37A3" w:rsidP="001D4B96">
      <w:pPr>
        <w:pStyle w:val="cvgsua"/>
        <w:spacing w:line="495" w:lineRule="atLeast"/>
        <w:rPr>
          <w:rFonts w:ascii="Arial" w:hAnsi="Arial" w:cs="Arial"/>
          <w:b/>
          <w:sz w:val="40"/>
          <w:szCs w:val="40"/>
          <w:lang w:val="en-US" w:eastAsia="en-US"/>
        </w:rPr>
      </w:pPr>
    </w:p>
    <w:p w14:paraId="7B9563BA" w14:textId="77777777" w:rsidR="00EC37A3" w:rsidRDefault="00EC37A3" w:rsidP="001D4B96">
      <w:pPr>
        <w:pStyle w:val="cvgsua"/>
        <w:spacing w:line="495" w:lineRule="atLeast"/>
        <w:rPr>
          <w:rFonts w:ascii="Arial" w:hAnsi="Arial" w:cs="Arial"/>
          <w:b/>
          <w:sz w:val="40"/>
          <w:szCs w:val="40"/>
          <w:lang w:val="en-US" w:eastAsia="en-US"/>
        </w:rPr>
      </w:pPr>
    </w:p>
    <w:p w14:paraId="360423C5" w14:textId="77777777" w:rsidR="00EC37A3" w:rsidRDefault="00EC37A3" w:rsidP="001D4B96">
      <w:pPr>
        <w:pStyle w:val="cvgsua"/>
        <w:spacing w:line="495" w:lineRule="atLeast"/>
        <w:rPr>
          <w:rFonts w:ascii="Arial" w:hAnsi="Arial" w:cs="Arial"/>
          <w:b/>
          <w:sz w:val="40"/>
          <w:szCs w:val="40"/>
          <w:lang w:val="en-US" w:eastAsia="en-US"/>
        </w:rPr>
      </w:pPr>
    </w:p>
    <w:p w14:paraId="54A66880" w14:textId="77777777" w:rsidR="00EC37A3" w:rsidRDefault="00EC37A3" w:rsidP="001D4B96">
      <w:pPr>
        <w:pStyle w:val="cvgsua"/>
        <w:spacing w:line="495" w:lineRule="atLeast"/>
        <w:rPr>
          <w:rFonts w:ascii="Arial" w:hAnsi="Arial" w:cs="Arial"/>
          <w:b/>
          <w:sz w:val="40"/>
          <w:szCs w:val="40"/>
          <w:lang w:val="en-US" w:eastAsia="en-US"/>
        </w:rPr>
      </w:pPr>
    </w:p>
    <w:p w14:paraId="7EB7C1EB" w14:textId="57DD0219" w:rsidR="0040403B" w:rsidRPr="0040403B" w:rsidRDefault="0040403B" w:rsidP="001D4B96">
      <w:pPr>
        <w:pStyle w:val="cvgsua"/>
        <w:spacing w:line="495" w:lineRule="atLeast"/>
        <w:rPr>
          <w:rFonts w:ascii="Arial" w:hAnsi="Arial" w:cs="Arial"/>
          <w:b/>
          <w:sz w:val="40"/>
          <w:szCs w:val="40"/>
          <w:lang w:val="en-US" w:eastAsia="en-US"/>
        </w:rPr>
      </w:pPr>
      <w:r w:rsidRPr="0040403B">
        <w:rPr>
          <w:rFonts w:ascii="Arial" w:hAnsi="Arial" w:cs="Arial"/>
          <w:b/>
          <w:sz w:val="40"/>
          <w:szCs w:val="40"/>
          <w:lang w:val="en-US" w:eastAsia="en-US"/>
        </w:rPr>
        <w:t>Person Specification</w:t>
      </w:r>
    </w:p>
    <w:p w14:paraId="6A9751E0" w14:textId="59541706" w:rsidR="0040403B" w:rsidRDefault="0040403B" w:rsidP="001D4B96">
      <w:pPr>
        <w:pStyle w:val="cvgsua"/>
        <w:spacing w:line="495" w:lineRule="atLeast"/>
        <w:rPr>
          <w:rFonts w:ascii="Arial" w:hAnsi="Arial" w:cs="Arial"/>
          <w:b/>
          <w:sz w:val="40"/>
          <w:szCs w:val="40"/>
          <w:lang w:val="en-US" w:eastAsia="en-US"/>
        </w:rPr>
      </w:pPr>
      <w:r w:rsidRPr="0040403B">
        <w:rPr>
          <w:rFonts w:ascii="Arial" w:hAnsi="Arial" w:cs="Arial"/>
          <w:b/>
          <w:sz w:val="40"/>
          <w:szCs w:val="40"/>
          <w:lang w:val="en-US" w:eastAsia="en-US"/>
        </w:rPr>
        <w:t>What we're looking for from you</w:t>
      </w:r>
    </w:p>
    <w:p w14:paraId="78F0BA07" w14:textId="30E2C6E5" w:rsidR="00314973" w:rsidRPr="00314973" w:rsidRDefault="00314973" w:rsidP="001D4B96">
      <w:pPr>
        <w:spacing w:before="100" w:beforeAutospacing="1" w:after="100" w:afterAutospacing="1" w:line="390" w:lineRule="atLeast"/>
        <w:rPr>
          <w:rFonts w:cs="Arial"/>
          <w:b/>
          <w:sz w:val="32"/>
          <w:szCs w:val="32"/>
          <w:lang w:val="en-US"/>
        </w:rPr>
      </w:pPr>
      <w:r w:rsidRPr="00314973">
        <w:rPr>
          <w:rFonts w:cs="Arial"/>
          <w:b/>
          <w:sz w:val="32"/>
          <w:szCs w:val="32"/>
          <w:lang w:val="en-US"/>
        </w:rPr>
        <w:t>Essential criteria</w:t>
      </w:r>
    </w:p>
    <w:p w14:paraId="373D3BAD" w14:textId="77777777" w:rsidR="00EC37A3" w:rsidRPr="00EC37A3" w:rsidRDefault="00EC37A3" w:rsidP="00EC37A3">
      <w:pPr>
        <w:spacing w:before="100" w:beforeAutospacing="1" w:after="100" w:afterAutospacing="1"/>
        <w:rPr>
          <w:rFonts w:cs="Arial"/>
          <w:sz w:val="32"/>
          <w:szCs w:val="32"/>
          <w:lang w:val="en-US"/>
        </w:rPr>
      </w:pPr>
      <w:r w:rsidRPr="00EC37A3">
        <w:rPr>
          <w:rFonts w:cs="Arial"/>
          <w:sz w:val="32"/>
          <w:szCs w:val="32"/>
          <w:lang w:val="en-US"/>
        </w:rPr>
        <w:t xml:space="preserve">Please demonstrate your experience with the essential criteria in your personal statement. We welcome applicants who can demonstrate experience of the following in a wide variety of ways, including with non-traditional work experience. </w:t>
      </w:r>
    </w:p>
    <w:p w14:paraId="4327384F" w14:textId="23E2492A" w:rsid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 xml:space="preserve">Excellent administrative, IT and digital skills, with willingness and ability to quickly and confidently learn to use </w:t>
      </w:r>
      <w:proofErr w:type="spellStart"/>
      <w:r w:rsidRPr="00EC37A3">
        <w:rPr>
          <w:rFonts w:cs="Arial"/>
          <w:sz w:val="32"/>
          <w:szCs w:val="32"/>
          <w:lang w:val="en-US"/>
        </w:rPr>
        <w:t>softwares</w:t>
      </w:r>
      <w:proofErr w:type="spellEnd"/>
      <w:r w:rsidRPr="00EC37A3">
        <w:rPr>
          <w:rFonts w:cs="Arial"/>
          <w:sz w:val="32"/>
          <w:szCs w:val="32"/>
          <w:lang w:val="en-US"/>
        </w:rPr>
        <w:t xml:space="preserve"> such as Relationship and Events Management systems.</w:t>
      </w:r>
    </w:p>
    <w:p w14:paraId="52A80E15" w14:textId="23E2492A"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Experience with managing events and bookable space.</w:t>
      </w:r>
    </w:p>
    <w:p w14:paraId="14311E3D" w14:textId="77777777"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Excellent written and verbal communication skills.</w:t>
      </w:r>
    </w:p>
    <w:p w14:paraId="3B61BF23" w14:textId="0E8C8BD8"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Strong organisational and time management skills, with the ability to manage a workload of multiple priorities and deadlines.</w:t>
      </w:r>
    </w:p>
    <w:p w14:paraId="4858BEDB" w14:textId="77777777"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Good numeracy skills and attention to detail.</w:t>
      </w:r>
    </w:p>
    <w:p w14:paraId="0F9EC1D0" w14:textId="77777777"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A friendly, approachable attitude and excellent customer service skills, with an interest in working with a wide range of people.</w:t>
      </w:r>
    </w:p>
    <w:p w14:paraId="587DF6DE" w14:textId="77777777"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lastRenderedPageBreak/>
        <w:t>An understanding of financial targets and their importance to our work as a charity and social enterprise, with a proactive approach to achieving and/or exceeding them.</w:t>
      </w:r>
    </w:p>
    <w:p w14:paraId="7374863A" w14:textId="77777777"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Preparedness to work as part of a team, with a supportive attitude and flexibility around duties.</w:t>
      </w:r>
    </w:p>
    <w:p w14:paraId="584E4845" w14:textId="77777777" w:rsidR="00EC37A3" w:rsidRPr="00EC37A3" w:rsidRDefault="00EC37A3" w:rsidP="00EC37A3">
      <w:pPr>
        <w:numPr>
          <w:ilvl w:val="0"/>
          <w:numId w:val="27"/>
        </w:numPr>
        <w:spacing w:before="120"/>
        <w:jc w:val="both"/>
        <w:rPr>
          <w:rFonts w:cs="Arial"/>
          <w:sz w:val="32"/>
          <w:szCs w:val="32"/>
          <w:lang w:val="en-US"/>
        </w:rPr>
      </w:pPr>
      <w:r w:rsidRPr="00EC37A3">
        <w:rPr>
          <w:rFonts w:cs="Arial"/>
          <w:sz w:val="32"/>
          <w:szCs w:val="32"/>
          <w:lang w:val="en-US"/>
        </w:rPr>
        <w:t>An interest in business practice within a charitable organisation.</w:t>
      </w:r>
    </w:p>
    <w:p w14:paraId="3DFB4253" w14:textId="7C10C6F8" w:rsidR="00314973" w:rsidRDefault="00314973" w:rsidP="00EC37A3">
      <w:pPr>
        <w:spacing w:before="100" w:beforeAutospacing="1" w:after="100" w:afterAutospacing="1" w:line="390" w:lineRule="atLeast"/>
        <w:jc w:val="both"/>
        <w:rPr>
          <w:rFonts w:cs="Arial"/>
          <w:b/>
          <w:color w:val="000000"/>
          <w:sz w:val="32"/>
          <w:szCs w:val="32"/>
          <w:lang w:val="en-US"/>
        </w:rPr>
      </w:pPr>
      <w:r w:rsidRPr="00314973">
        <w:rPr>
          <w:rFonts w:cs="Arial"/>
          <w:b/>
          <w:color w:val="000000"/>
          <w:sz w:val="32"/>
          <w:szCs w:val="32"/>
          <w:lang w:val="en-US"/>
        </w:rPr>
        <w:t>Desirable criteria</w:t>
      </w:r>
    </w:p>
    <w:p w14:paraId="47E1597D" w14:textId="77777777" w:rsidR="00EC37A3" w:rsidRPr="00EC37A3" w:rsidRDefault="00EC37A3" w:rsidP="00EC37A3">
      <w:pPr>
        <w:numPr>
          <w:ilvl w:val="0"/>
          <w:numId w:val="27"/>
        </w:numPr>
        <w:spacing w:before="100" w:beforeAutospacing="1" w:after="100" w:afterAutospacing="1"/>
        <w:jc w:val="both"/>
        <w:rPr>
          <w:rFonts w:cs="Arial"/>
          <w:sz w:val="32"/>
          <w:szCs w:val="32"/>
          <w:lang w:val="en-US"/>
        </w:rPr>
      </w:pPr>
      <w:r w:rsidRPr="00EC37A3">
        <w:rPr>
          <w:rFonts w:cs="Arial"/>
          <w:sz w:val="32"/>
          <w:szCs w:val="32"/>
          <w:lang w:val="en-US"/>
        </w:rPr>
        <w:t>An interest in working with Lewisham-based community individuals and organisations.</w:t>
      </w:r>
    </w:p>
    <w:p w14:paraId="2B32E322" w14:textId="77777777" w:rsidR="00EC37A3" w:rsidRPr="00EC37A3" w:rsidRDefault="00EC37A3" w:rsidP="00EC37A3">
      <w:pPr>
        <w:numPr>
          <w:ilvl w:val="0"/>
          <w:numId w:val="28"/>
        </w:numPr>
        <w:spacing w:before="100" w:beforeAutospacing="1" w:after="100" w:afterAutospacing="1"/>
        <w:jc w:val="both"/>
        <w:rPr>
          <w:rFonts w:cs="Arial"/>
          <w:sz w:val="32"/>
          <w:szCs w:val="32"/>
          <w:lang w:val="en-US"/>
        </w:rPr>
      </w:pPr>
      <w:r w:rsidRPr="00EC37A3">
        <w:rPr>
          <w:rFonts w:cs="Arial"/>
          <w:sz w:val="32"/>
          <w:szCs w:val="32"/>
          <w:lang w:val="en-US"/>
        </w:rPr>
        <w:t>Lived experience of the communities we serve, with a specific understanding of the challenges facing Black, Asian and ethnically diverse communities.</w:t>
      </w:r>
    </w:p>
    <w:p w14:paraId="07F01771" w14:textId="77777777" w:rsidR="00023E32" w:rsidRPr="00314973" w:rsidRDefault="00023E32" w:rsidP="001D4B96">
      <w:pPr>
        <w:pStyle w:val="04xlpa"/>
        <w:spacing w:line="300" w:lineRule="atLeast"/>
        <w:rPr>
          <w:rFonts w:ascii="Arial" w:eastAsia="Calibri" w:hAnsi="Arial" w:cs="Arial"/>
          <w:b/>
          <w:color w:val="000000"/>
          <w:sz w:val="32"/>
          <w:szCs w:val="32"/>
          <w:lang w:eastAsia="en-US"/>
        </w:rPr>
      </w:pPr>
      <w:r w:rsidRPr="00314973">
        <w:rPr>
          <w:rFonts w:ascii="Arial" w:eastAsia="Calibri" w:hAnsi="Arial" w:cs="Arial"/>
          <w:b/>
          <w:color w:val="000000"/>
          <w:sz w:val="32"/>
          <w:szCs w:val="32"/>
          <w:lang w:eastAsia="en-US"/>
        </w:rPr>
        <w:t>You have reached the end of the job pack.</w:t>
      </w:r>
    </w:p>
    <w:p w14:paraId="20BFF2AA" w14:textId="77777777" w:rsidR="00023E32" w:rsidRPr="00314973" w:rsidRDefault="00023E32" w:rsidP="001D4B96">
      <w:pPr>
        <w:pStyle w:val="04xlpa"/>
        <w:spacing w:line="300" w:lineRule="atLeast"/>
        <w:rPr>
          <w:rFonts w:ascii="Arial" w:eastAsia="Calibri" w:hAnsi="Arial" w:cs="Arial"/>
          <w:b/>
          <w:color w:val="000000"/>
          <w:sz w:val="32"/>
          <w:szCs w:val="32"/>
          <w:lang w:eastAsia="en-US"/>
        </w:rPr>
      </w:pPr>
      <w:r w:rsidRPr="00314973">
        <w:rPr>
          <w:rFonts w:ascii="Arial" w:eastAsia="Calibri" w:hAnsi="Arial" w:cs="Arial"/>
          <w:b/>
          <w:color w:val="000000"/>
          <w:sz w:val="32"/>
          <w:szCs w:val="32"/>
          <w:lang w:eastAsia="en-US"/>
        </w:rPr>
        <w:t>We welcome feedback about how you found your recruitment journey with us at vacancies@thealbany.org.uk</w:t>
      </w:r>
    </w:p>
    <w:p w14:paraId="7ECD2877" w14:textId="77777777" w:rsidR="00023E32" w:rsidRPr="00314973" w:rsidRDefault="00023E32" w:rsidP="001D4B96">
      <w:pPr>
        <w:pStyle w:val="04xlpa"/>
        <w:spacing w:line="300" w:lineRule="atLeast"/>
        <w:rPr>
          <w:rFonts w:ascii="Arial" w:eastAsia="Calibri" w:hAnsi="Arial" w:cs="Arial"/>
          <w:b/>
          <w:color w:val="000000"/>
          <w:sz w:val="32"/>
          <w:szCs w:val="32"/>
          <w:lang w:eastAsia="en-US"/>
        </w:rPr>
      </w:pPr>
      <w:r w:rsidRPr="00314973">
        <w:rPr>
          <w:rFonts w:ascii="Arial" w:eastAsia="Calibri" w:hAnsi="Arial" w:cs="Arial"/>
          <w:b/>
          <w:color w:val="000000"/>
          <w:sz w:val="32"/>
          <w:szCs w:val="32"/>
          <w:lang w:eastAsia="en-US"/>
        </w:rPr>
        <w:t>We’re looking forward to hearing from you.</w:t>
      </w:r>
    </w:p>
    <w:sectPr w:rsidR="00023E32" w:rsidRPr="00314973" w:rsidSect="0023219C">
      <w:headerReference w:type="default" r:id="rId15"/>
      <w:footerReference w:type="default" r:id="rId16"/>
      <w:headerReference w:type="first" r:id="rId17"/>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3961" w14:textId="77777777" w:rsidR="00B73D63" w:rsidRDefault="00B73D63">
      <w:r>
        <w:separator/>
      </w:r>
    </w:p>
  </w:endnote>
  <w:endnote w:type="continuationSeparator" w:id="0">
    <w:p w14:paraId="4FDC3A40" w14:textId="77777777" w:rsidR="00B73D63" w:rsidRDefault="00B7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Sylfaen"/>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1D4B96" w:rsidRDefault="001D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1D4B96" w:rsidRPr="005A7F03" w:rsidRDefault="001D4B96"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82E3" w14:textId="77777777" w:rsidR="00B73D63" w:rsidRDefault="00B73D63">
      <w:r>
        <w:separator/>
      </w:r>
    </w:p>
  </w:footnote>
  <w:footnote w:type="continuationSeparator" w:id="0">
    <w:p w14:paraId="2CC6974B" w14:textId="77777777" w:rsidR="00B73D63" w:rsidRDefault="00B7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1D4B96" w:rsidRDefault="001D4B96">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1D4B96" w:rsidRDefault="001D4B96"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1D4B96" w:rsidRDefault="001D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F36"/>
    <w:multiLevelType w:val="multilevel"/>
    <w:tmpl w:val="21E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032"/>
    <w:multiLevelType w:val="multilevel"/>
    <w:tmpl w:val="1202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3118"/>
    <w:multiLevelType w:val="multilevel"/>
    <w:tmpl w:val="3A50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A46CF"/>
    <w:multiLevelType w:val="multilevel"/>
    <w:tmpl w:val="8986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E3BD1"/>
    <w:multiLevelType w:val="multilevel"/>
    <w:tmpl w:val="E27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52C93"/>
    <w:multiLevelType w:val="multilevel"/>
    <w:tmpl w:val="935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85527"/>
    <w:multiLevelType w:val="multilevel"/>
    <w:tmpl w:val="1268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779A5"/>
    <w:multiLevelType w:val="multilevel"/>
    <w:tmpl w:val="EDB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503C3"/>
    <w:multiLevelType w:val="multilevel"/>
    <w:tmpl w:val="0376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E38A5"/>
    <w:multiLevelType w:val="multilevel"/>
    <w:tmpl w:val="95BE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16982"/>
    <w:multiLevelType w:val="multilevel"/>
    <w:tmpl w:val="C1A4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102E48"/>
    <w:multiLevelType w:val="multilevel"/>
    <w:tmpl w:val="9150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D2561"/>
    <w:multiLevelType w:val="multilevel"/>
    <w:tmpl w:val="803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B4A3370"/>
    <w:multiLevelType w:val="multilevel"/>
    <w:tmpl w:val="0702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F5F54"/>
    <w:multiLevelType w:val="multilevel"/>
    <w:tmpl w:val="E67C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04348"/>
    <w:multiLevelType w:val="hybridMultilevel"/>
    <w:tmpl w:val="56CE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06ABD"/>
    <w:multiLevelType w:val="multilevel"/>
    <w:tmpl w:val="24F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62514"/>
    <w:multiLevelType w:val="multilevel"/>
    <w:tmpl w:val="4F16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451C0"/>
    <w:multiLevelType w:val="multilevel"/>
    <w:tmpl w:val="0ACE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A24A5"/>
    <w:multiLevelType w:val="multilevel"/>
    <w:tmpl w:val="F96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970E3"/>
    <w:multiLevelType w:val="multilevel"/>
    <w:tmpl w:val="E8B8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97A12"/>
    <w:multiLevelType w:val="multilevel"/>
    <w:tmpl w:val="9E6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E4558"/>
    <w:multiLevelType w:val="multilevel"/>
    <w:tmpl w:val="2D4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84888"/>
    <w:multiLevelType w:val="multilevel"/>
    <w:tmpl w:val="8A7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3"/>
  </w:num>
  <w:num w:numId="4">
    <w:abstractNumId w:val="16"/>
  </w:num>
  <w:num w:numId="5">
    <w:abstractNumId w:val="19"/>
  </w:num>
  <w:num w:numId="6">
    <w:abstractNumId w:val="27"/>
  </w:num>
  <w:num w:numId="7">
    <w:abstractNumId w:val="7"/>
  </w:num>
  <w:num w:numId="8">
    <w:abstractNumId w:val="5"/>
  </w:num>
  <w:num w:numId="9">
    <w:abstractNumId w:val="1"/>
  </w:num>
  <w:num w:numId="10">
    <w:abstractNumId w:val="10"/>
  </w:num>
  <w:num w:numId="11">
    <w:abstractNumId w:val="6"/>
  </w:num>
  <w:num w:numId="12">
    <w:abstractNumId w:val="18"/>
  </w:num>
  <w:num w:numId="13">
    <w:abstractNumId w:val="11"/>
  </w:num>
  <w:num w:numId="14">
    <w:abstractNumId w:val="0"/>
  </w:num>
  <w:num w:numId="15">
    <w:abstractNumId w:val="20"/>
  </w:num>
  <w:num w:numId="16">
    <w:abstractNumId w:val="26"/>
  </w:num>
  <w:num w:numId="17">
    <w:abstractNumId w:val="22"/>
  </w:num>
  <w:num w:numId="18">
    <w:abstractNumId w:val="24"/>
  </w:num>
  <w:num w:numId="19">
    <w:abstractNumId w:val="17"/>
  </w:num>
  <w:num w:numId="20">
    <w:abstractNumId w:val="25"/>
  </w:num>
  <w:num w:numId="21">
    <w:abstractNumId w:val="14"/>
  </w:num>
  <w:num w:numId="22">
    <w:abstractNumId w:val="2"/>
  </w:num>
  <w:num w:numId="23">
    <w:abstractNumId w:val="15"/>
  </w:num>
  <w:num w:numId="24">
    <w:abstractNumId w:val="23"/>
  </w:num>
  <w:num w:numId="25">
    <w:abstractNumId w:val="4"/>
  </w:num>
  <w:num w:numId="26">
    <w:abstractNumId w:val="21"/>
  </w:num>
  <w:num w:numId="27">
    <w:abstractNumId w:val="12"/>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17B37"/>
    <w:rsid w:val="00023E32"/>
    <w:rsid w:val="0004714C"/>
    <w:rsid w:val="0005623B"/>
    <w:rsid w:val="0007590D"/>
    <w:rsid w:val="000759A3"/>
    <w:rsid w:val="00075B79"/>
    <w:rsid w:val="000A5DC3"/>
    <w:rsid w:val="000A7BBC"/>
    <w:rsid w:val="000B5A79"/>
    <w:rsid w:val="000D02BF"/>
    <w:rsid w:val="000F1CDA"/>
    <w:rsid w:val="00102265"/>
    <w:rsid w:val="00102E1F"/>
    <w:rsid w:val="001138B8"/>
    <w:rsid w:val="00117F63"/>
    <w:rsid w:val="0014070E"/>
    <w:rsid w:val="0016070C"/>
    <w:rsid w:val="00177435"/>
    <w:rsid w:val="001A20CF"/>
    <w:rsid w:val="001A6E09"/>
    <w:rsid w:val="001C0A00"/>
    <w:rsid w:val="001C77D9"/>
    <w:rsid w:val="001D4B96"/>
    <w:rsid w:val="001F571A"/>
    <w:rsid w:val="002147CE"/>
    <w:rsid w:val="0023219C"/>
    <w:rsid w:val="00234112"/>
    <w:rsid w:val="00243197"/>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B5705"/>
    <w:rsid w:val="003C5D4B"/>
    <w:rsid w:val="003D5C94"/>
    <w:rsid w:val="003E2D9F"/>
    <w:rsid w:val="003E6083"/>
    <w:rsid w:val="0040403B"/>
    <w:rsid w:val="00406BFC"/>
    <w:rsid w:val="00427623"/>
    <w:rsid w:val="00470D76"/>
    <w:rsid w:val="004A63E2"/>
    <w:rsid w:val="004A7596"/>
    <w:rsid w:val="004B32DB"/>
    <w:rsid w:val="004C729F"/>
    <w:rsid w:val="004C7550"/>
    <w:rsid w:val="004F243D"/>
    <w:rsid w:val="0050138F"/>
    <w:rsid w:val="0050376E"/>
    <w:rsid w:val="00513A8B"/>
    <w:rsid w:val="00514F18"/>
    <w:rsid w:val="00526FE9"/>
    <w:rsid w:val="00527C7D"/>
    <w:rsid w:val="005306F7"/>
    <w:rsid w:val="005600B5"/>
    <w:rsid w:val="00575EC7"/>
    <w:rsid w:val="00593B5A"/>
    <w:rsid w:val="005A7F03"/>
    <w:rsid w:val="005C0E0C"/>
    <w:rsid w:val="005C5504"/>
    <w:rsid w:val="00612BDC"/>
    <w:rsid w:val="0062430A"/>
    <w:rsid w:val="0063233D"/>
    <w:rsid w:val="00633B44"/>
    <w:rsid w:val="00654C25"/>
    <w:rsid w:val="00662015"/>
    <w:rsid w:val="006667A2"/>
    <w:rsid w:val="00685C98"/>
    <w:rsid w:val="006B0B66"/>
    <w:rsid w:val="006E20AF"/>
    <w:rsid w:val="006F4A25"/>
    <w:rsid w:val="006F55E7"/>
    <w:rsid w:val="00702F39"/>
    <w:rsid w:val="007074AA"/>
    <w:rsid w:val="007366CB"/>
    <w:rsid w:val="00765B1F"/>
    <w:rsid w:val="007711A2"/>
    <w:rsid w:val="007A3DEE"/>
    <w:rsid w:val="007A6F9C"/>
    <w:rsid w:val="007C35EB"/>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957AE"/>
    <w:rsid w:val="009C58F3"/>
    <w:rsid w:val="00A00E56"/>
    <w:rsid w:val="00A10C68"/>
    <w:rsid w:val="00A30C86"/>
    <w:rsid w:val="00A707AD"/>
    <w:rsid w:val="00A77F53"/>
    <w:rsid w:val="00A9608B"/>
    <w:rsid w:val="00AD16AF"/>
    <w:rsid w:val="00AE7997"/>
    <w:rsid w:val="00B00FE7"/>
    <w:rsid w:val="00B04009"/>
    <w:rsid w:val="00B12B9B"/>
    <w:rsid w:val="00B1580A"/>
    <w:rsid w:val="00B5018D"/>
    <w:rsid w:val="00B73D63"/>
    <w:rsid w:val="00B8756B"/>
    <w:rsid w:val="00BA421A"/>
    <w:rsid w:val="00BC3E09"/>
    <w:rsid w:val="00BD7EBD"/>
    <w:rsid w:val="00BE5589"/>
    <w:rsid w:val="00BF2F26"/>
    <w:rsid w:val="00BF7BCE"/>
    <w:rsid w:val="00C203AB"/>
    <w:rsid w:val="00C31772"/>
    <w:rsid w:val="00C472FC"/>
    <w:rsid w:val="00C540A5"/>
    <w:rsid w:val="00C73C47"/>
    <w:rsid w:val="00C75E45"/>
    <w:rsid w:val="00C86969"/>
    <w:rsid w:val="00C952BE"/>
    <w:rsid w:val="00CB387F"/>
    <w:rsid w:val="00D04FAB"/>
    <w:rsid w:val="00D06A22"/>
    <w:rsid w:val="00D13FF3"/>
    <w:rsid w:val="00D2733D"/>
    <w:rsid w:val="00D32E38"/>
    <w:rsid w:val="00D45A1D"/>
    <w:rsid w:val="00D512A8"/>
    <w:rsid w:val="00D64CB0"/>
    <w:rsid w:val="00D859B8"/>
    <w:rsid w:val="00DB0B41"/>
    <w:rsid w:val="00DE3215"/>
    <w:rsid w:val="00DF4E96"/>
    <w:rsid w:val="00EC37A3"/>
    <w:rsid w:val="00EF36EE"/>
    <w:rsid w:val="00F01227"/>
    <w:rsid w:val="00F0168A"/>
    <w:rsid w:val="00F11778"/>
    <w:rsid w:val="00F4278E"/>
    <w:rsid w:val="00F637ED"/>
    <w:rsid w:val="00F75365"/>
    <w:rsid w:val="00F922FD"/>
    <w:rsid w:val="00F96C1B"/>
    <w:rsid w:val="00FB1C48"/>
    <w:rsid w:val="00FE529C"/>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4"/>
      </w:numPr>
    </w:pPr>
  </w:style>
  <w:style w:type="numbering" w:customStyle="1" w:styleId="ImportedStyle11">
    <w:name w:val="Imported Style 11"/>
    <w:rsid w:val="008C22D6"/>
    <w:pPr>
      <w:numPr>
        <w:numId w:val="1"/>
      </w:numPr>
    </w:pPr>
  </w:style>
  <w:style w:type="character" w:customStyle="1" w:styleId="ql-cursor">
    <w:name w:val="ql-cursor"/>
    <w:basedOn w:val="DefaultParagraphFont"/>
    <w:rsid w:val="00D512A8"/>
  </w:style>
  <w:style w:type="character" w:customStyle="1" w:styleId="agcmg">
    <w:name w:val="a_gcmg"/>
    <w:basedOn w:val="DefaultParagraphFont"/>
    <w:rsid w:val="00F0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080">
      <w:bodyDiv w:val="1"/>
      <w:marLeft w:val="0"/>
      <w:marRight w:val="0"/>
      <w:marTop w:val="0"/>
      <w:marBottom w:val="0"/>
      <w:divBdr>
        <w:top w:val="none" w:sz="0" w:space="0" w:color="auto"/>
        <w:left w:val="none" w:sz="0" w:space="0" w:color="auto"/>
        <w:bottom w:val="none" w:sz="0" w:space="0" w:color="auto"/>
        <w:right w:val="none" w:sz="0" w:space="0" w:color="auto"/>
      </w:divBdr>
    </w:div>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29323834">
      <w:bodyDiv w:val="1"/>
      <w:marLeft w:val="0"/>
      <w:marRight w:val="0"/>
      <w:marTop w:val="0"/>
      <w:marBottom w:val="0"/>
      <w:divBdr>
        <w:top w:val="none" w:sz="0" w:space="0" w:color="auto"/>
        <w:left w:val="none" w:sz="0" w:space="0" w:color="auto"/>
        <w:bottom w:val="none" w:sz="0" w:space="0" w:color="auto"/>
        <w:right w:val="none" w:sz="0" w:space="0" w:color="auto"/>
      </w:divBdr>
    </w:div>
    <w:div w:id="129444973">
      <w:bodyDiv w:val="1"/>
      <w:marLeft w:val="0"/>
      <w:marRight w:val="0"/>
      <w:marTop w:val="0"/>
      <w:marBottom w:val="0"/>
      <w:divBdr>
        <w:top w:val="none" w:sz="0" w:space="0" w:color="auto"/>
        <w:left w:val="none" w:sz="0" w:space="0" w:color="auto"/>
        <w:bottom w:val="none" w:sz="0" w:space="0" w:color="auto"/>
        <w:right w:val="none" w:sz="0" w:space="0" w:color="auto"/>
      </w:divBdr>
    </w:div>
    <w:div w:id="133065464">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189345248">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379062519">
      <w:bodyDiv w:val="1"/>
      <w:marLeft w:val="0"/>
      <w:marRight w:val="0"/>
      <w:marTop w:val="0"/>
      <w:marBottom w:val="0"/>
      <w:divBdr>
        <w:top w:val="none" w:sz="0" w:space="0" w:color="auto"/>
        <w:left w:val="none" w:sz="0" w:space="0" w:color="auto"/>
        <w:bottom w:val="none" w:sz="0" w:space="0" w:color="auto"/>
        <w:right w:val="none" w:sz="0" w:space="0" w:color="auto"/>
      </w:divBdr>
    </w:div>
    <w:div w:id="428551295">
      <w:bodyDiv w:val="1"/>
      <w:marLeft w:val="0"/>
      <w:marRight w:val="0"/>
      <w:marTop w:val="0"/>
      <w:marBottom w:val="0"/>
      <w:divBdr>
        <w:top w:val="none" w:sz="0" w:space="0" w:color="auto"/>
        <w:left w:val="none" w:sz="0" w:space="0" w:color="auto"/>
        <w:bottom w:val="none" w:sz="0" w:space="0" w:color="auto"/>
        <w:right w:val="none" w:sz="0" w:space="0" w:color="auto"/>
      </w:divBdr>
    </w:div>
    <w:div w:id="503320445">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17814775">
      <w:bodyDiv w:val="1"/>
      <w:marLeft w:val="0"/>
      <w:marRight w:val="0"/>
      <w:marTop w:val="0"/>
      <w:marBottom w:val="0"/>
      <w:divBdr>
        <w:top w:val="none" w:sz="0" w:space="0" w:color="auto"/>
        <w:left w:val="none" w:sz="0" w:space="0" w:color="auto"/>
        <w:bottom w:val="none" w:sz="0" w:space="0" w:color="auto"/>
        <w:right w:val="none" w:sz="0" w:space="0" w:color="auto"/>
      </w:divBdr>
    </w:div>
    <w:div w:id="533078532">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2817312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768699956">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40505263">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856845505">
      <w:bodyDiv w:val="1"/>
      <w:marLeft w:val="0"/>
      <w:marRight w:val="0"/>
      <w:marTop w:val="0"/>
      <w:marBottom w:val="0"/>
      <w:divBdr>
        <w:top w:val="none" w:sz="0" w:space="0" w:color="auto"/>
        <w:left w:val="none" w:sz="0" w:space="0" w:color="auto"/>
        <w:bottom w:val="none" w:sz="0" w:space="0" w:color="auto"/>
        <w:right w:val="none" w:sz="0" w:space="0" w:color="auto"/>
      </w:divBdr>
    </w:div>
    <w:div w:id="904295787">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984045150">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21974709">
      <w:bodyDiv w:val="1"/>
      <w:marLeft w:val="0"/>
      <w:marRight w:val="0"/>
      <w:marTop w:val="0"/>
      <w:marBottom w:val="0"/>
      <w:divBdr>
        <w:top w:val="none" w:sz="0" w:space="0" w:color="auto"/>
        <w:left w:val="none" w:sz="0" w:space="0" w:color="auto"/>
        <w:bottom w:val="none" w:sz="0" w:space="0" w:color="auto"/>
        <w:right w:val="none" w:sz="0" w:space="0" w:color="auto"/>
      </w:divBdr>
    </w:div>
    <w:div w:id="1022702078">
      <w:bodyDiv w:val="1"/>
      <w:marLeft w:val="0"/>
      <w:marRight w:val="0"/>
      <w:marTop w:val="0"/>
      <w:marBottom w:val="0"/>
      <w:divBdr>
        <w:top w:val="none" w:sz="0" w:space="0" w:color="auto"/>
        <w:left w:val="none" w:sz="0" w:space="0" w:color="auto"/>
        <w:bottom w:val="none" w:sz="0" w:space="0" w:color="auto"/>
        <w:right w:val="none" w:sz="0" w:space="0" w:color="auto"/>
      </w:divBdr>
    </w:div>
    <w:div w:id="1039860970">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61269467">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8514161">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25638266">
      <w:bodyDiv w:val="1"/>
      <w:marLeft w:val="0"/>
      <w:marRight w:val="0"/>
      <w:marTop w:val="0"/>
      <w:marBottom w:val="0"/>
      <w:divBdr>
        <w:top w:val="none" w:sz="0" w:space="0" w:color="auto"/>
        <w:left w:val="none" w:sz="0" w:space="0" w:color="auto"/>
        <w:bottom w:val="none" w:sz="0" w:space="0" w:color="auto"/>
        <w:right w:val="none" w:sz="0" w:space="0" w:color="auto"/>
      </w:divBdr>
    </w:div>
    <w:div w:id="1734083159">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1803685">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29441679">
      <w:bodyDiv w:val="1"/>
      <w:marLeft w:val="0"/>
      <w:marRight w:val="0"/>
      <w:marTop w:val="0"/>
      <w:marBottom w:val="0"/>
      <w:divBdr>
        <w:top w:val="none" w:sz="0" w:space="0" w:color="auto"/>
        <w:left w:val="none" w:sz="0" w:space="0" w:color="auto"/>
        <w:bottom w:val="none" w:sz="0" w:space="0" w:color="auto"/>
        <w:right w:val="none" w:sz="0" w:space="0" w:color="auto"/>
      </w:divBdr>
    </w:div>
    <w:div w:id="1838886405">
      <w:bodyDiv w:val="1"/>
      <w:marLeft w:val="0"/>
      <w:marRight w:val="0"/>
      <w:marTop w:val="0"/>
      <w:marBottom w:val="0"/>
      <w:divBdr>
        <w:top w:val="none" w:sz="0" w:space="0" w:color="auto"/>
        <w:left w:val="none" w:sz="0" w:space="0" w:color="auto"/>
        <w:bottom w:val="none" w:sz="0" w:space="0" w:color="auto"/>
        <w:right w:val="none" w:sz="0" w:space="0" w:color="auto"/>
      </w:divBdr>
    </w:div>
    <w:div w:id="1855027803">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888838433">
      <w:bodyDiv w:val="1"/>
      <w:marLeft w:val="0"/>
      <w:marRight w:val="0"/>
      <w:marTop w:val="0"/>
      <w:marBottom w:val="0"/>
      <w:divBdr>
        <w:top w:val="none" w:sz="0" w:space="0" w:color="auto"/>
        <w:left w:val="none" w:sz="0" w:space="0" w:color="auto"/>
        <w:bottom w:val="none" w:sz="0" w:space="0" w:color="auto"/>
        <w:right w:val="none" w:sz="0" w:space="0" w:color="auto"/>
      </w:divBdr>
    </w:div>
    <w:div w:id="1927642497">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01875854">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albany.org.uk/news/the-albany-announces-a-new-creative-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thealbany.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albany.org.uk/support-us/our-imp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44D6-C03D-4559-B51C-296AD5BA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3.xml><?xml version="1.0" encoding="utf-8"?>
<ds:datastoreItem xmlns:ds="http://schemas.openxmlformats.org/officeDocument/2006/customXml" ds:itemID="{5F1C1E15-042E-41C3-A92D-5A4AE52E2314}">
  <ds:schemaRefs>
    <ds:schemaRef ds:uri="http://schemas.microsoft.com/office/2006/documentManagement/types"/>
    <ds:schemaRef ds:uri="http://purl.org/dc/elements/1.1/"/>
    <ds:schemaRef ds:uri="http://schemas.microsoft.com/office/2006/metadata/properties"/>
    <ds:schemaRef ds:uri="efb42bbd-d17e-424c-9878-1dbca5a76ded"/>
    <ds:schemaRef ds:uri="http://purl.org/dc/terms/"/>
    <ds:schemaRef ds:uri="http://purl.org/dc/dcmitype/"/>
    <ds:schemaRef ds:uri="http://schemas.openxmlformats.org/package/2006/metadata/core-properties"/>
    <ds:schemaRef ds:uri="http://schemas.microsoft.com/office/infopath/2007/PartnerControls"/>
    <ds:schemaRef ds:uri="3a1be893-2f43-418f-bfdc-2a0f17d07021"/>
    <ds:schemaRef ds:uri="http://www.w3.org/XML/1998/namespace"/>
  </ds:schemaRefs>
</ds:datastoreItem>
</file>

<file path=customXml/itemProps4.xml><?xml version="1.0" encoding="utf-8"?>
<ds:datastoreItem xmlns:ds="http://schemas.openxmlformats.org/officeDocument/2006/customXml" ds:itemID="{2E9D2482-BB34-4A47-A58C-D2A15302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1794</Words>
  <Characters>10422</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Payne</dc:creator>
  <cp:lastModifiedBy>Ceri Payne</cp:lastModifiedBy>
  <cp:revision>6</cp:revision>
  <cp:lastPrinted>2007-01-04T13:43:00Z</cp:lastPrinted>
  <dcterms:created xsi:type="dcterms:W3CDTF">2025-08-27T16:12:00Z</dcterms:created>
  <dcterms:modified xsi:type="dcterms:W3CDTF">2025-08-27T16:21:00Z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0x010100A9D85F27F30A614AB7C8669025327E67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